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6795F" w14:paraId="02951251" w14:textId="77777777">
        <w:tc>
          <w:tcPr>
            <w:tcW w:w="509" w:type="dxa"/>
          </w:tcPr>
          <w:p w14:paraId="15D3AE9A" w14:textId="77777777" w:rsidR="0046795F" w:rsidRDefault="00B90300">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4DDF88C" w14:textId="77777777" w:rsidR="0046795F" w:rsidRDefault="00B90300">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67.140</w:t>
            </w:r>
            <w:r>
              <w:rPr>
                <w:rFonts w:ascii="黑体" w:eastAsia="黑体" w:hAnsi="黑体"/>
                <w:sz w:val="21"/>
                <w:szCs w:val="21"/>
              </w:rPr>
              <w:fldChar w:fldCharType="end"/>
            </w:r>
            <w:bookmarkEnd w:id="0"/>
          </w:p>
        </w:tc>
      </w:tr>
      <w:tr w:rsidR="0046795F" w14:paraId="3151918E" w14:textId="77777777">
        <w:tc>
          <w:tcPr>
            <w:tcW w:w="509" w:type="dxa"/>
          </w:tcPr>
          <w:p w14:paraId="2BEC5FDB" w14:textId="77777777" w:rsidR="0046795F" w:rsidRDefault="00B9030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6795F" w14:paraId="1D7679C8" w14:textId="77777777">
              <w:trPr>
                <w:trHeight w:hRule="exact" w:val="1021"/>
              </w:trPr>
              <w:tc>
                <w:tcPr>
                  <w:tcW w:w="9242" w:type="dxa"/>
                  <w:vAlign w:val="center"/>
                </w:tcPr>
                <w:p w14:paraId="26261168" w14:textId="77777777" w:rsidR="0046795F" w:rsidRDefault="00B90300" w:rsidP="00026298">
                  <w:pPr>
                    <w:pStyle w:val="affff8"/>
                    <w:framePr w:w="0" w:hRule="auto" w:wrap="auto" w:hAnchor="text" w:xAlign="left" w:yAlign="inline" w:anchorLock="0"/>
                    <w:ind w:left="420" w:right="624"/>
                    <w:rPr>
                      <w:rFonts w:ascii="宋体" w:hAnsi="宋体"/>
                      <w:sz w:val="28"/>
                      <w:szCs w:val="28"/>
                    </w:rPr>
                  </w:pPr>
                  <w:r>
                    <w:rPr>
                      <w:noProof/>
                    </w:rPr>
                    <w:drawing>
                      <wp:inline distT="0" distB="0" distL="0" distR="0" wp14:anchorId="360096F3" wp14:editId="4FABCA22">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C765CBC" wp14:editId="33D05EBB">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652AAD91" w14:textId="77777777" w:rsidR="0046795F" w:rsidRDefault="00B9030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X 55     </w:t>
            </w:r>
            <w:r>
              <w:rPr>
                <w:rFonts w:ascii="黑体" w:eastAsia="黑体" w:hAnsi="黑体"/>
                <w:sz w:val="21"/>
                <w:szCs w:val="21"/>
              </w:rPr>
              <w:fldChar w:fldCharType="end"/>
            </w:r>
            <w:bookmarkEnd w:id="2"/>
          </w:p>
        </w:tc>
      </w:tr>
    </w:tbl>
    <w:bookmarkStart w:id="3" w:name="_Hlk26473981"/>
    <w:p w14:paraId="2149D46C" w14:textId="445F73BF" w:rsidR="0046795F" w:rsidRDefault="00B90300">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C54F59">
        <w:rPr>
          <w:rFonts w:ascii="黑体" w:eastAsia="黑体" w:hint="eastAsia"/>
          <w:b w:val="0"/>
          <w:w w:val="100"/>
          <w:sz w:val="48"/>
        </w:rPr>
        <w:t>团体标准</w:t>
      </w:r>
      <w:r>
        <w:rPr>
          <w:rFonts w:ascii="黑体" w:eastAsia="黑体"/>
          <w:b w:val="0"/>
          <w:w w:val="100"/>
          <w:sz w:val="48"/>
        </w:rPr>
        <w:fldChar w:fldCharType="end"/>
      </w:r>
      <w:bookmarkEnd w:id="4"/>
    </w:p>
    <w:bookmarkEnd w:id="3"/>
    <w:p w14:paraId="2866F2ED" w14:textId="77777777" w:rsidR="0046795F" w:rsidRDefault="00B90300">
      <w:pPr>
        <w:pStyle w:val="a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2025</w:t>
      </w:r>
      <w:r>
        <w:fldChar w:fldCharType="end"/>
      </w:r>
      <w:bookmarkEnd w:id="7"/>
    </w:p>
    <w:p w14:paraId="108230B6" w14:textId="77777777" w:rsidR="0046795F" w:rsidRDefault="00B90300">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D937BF3" w14:textId="77777777" w:rsidR="0046795F" w:rsidRDefault="00B903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BCEFBE1" wp14:editId="2EA1DFA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E06FE35" w14:textId="77777777" w:rsidR="0046795F" w:rsidRDefault="0046795F">
      <w:pPr>
        <w:pStyle w:val="affff9"/>
        <w:framePr w:w="9639" w:h="6976" w:hRule="exact" w:hSpace="0" w:vSpace="0" w:wrap="around" w:hAnchor="page" w:y="6408"/>
        <w:jc w:val="center"/>
        <w:rPr>
          <w:rFonts w:ascii="黑体" w:eastAsia="黑体" w:hAnsi="黑体"/>
          <w:b w:val="0"/>
          <w:bCs w:val="0"/>
          <w:w w:val="100"/>
        </w:rPr>
      </w:pPr>
    </w:p>
    <w:p w14:paraId="7D530480" w14:textId="0F592472" w:rsidR="0046795F" w:rsidRDefault="00B90300">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11F78">
        <w:rPr>
          <w:rFonts w:hint="eastAsia"/>
        </w:rPr>
        <w:t>凌云白毫 黄茶加工技术规程</w:t>
      </w:r>
      <w:r>
        <w:fldChar w:fldCharType="end"/>
      </w:r>
      <w:bookmarkEnd w:id="9"/>
    </w:p>
    <w:p w14:paraId="74E0AD1D" w14:textId="77777777" w:rsidR="0046795F" w:rsidRDefault="0046795F">
      <w:pPr>
        <w:framePr w:w="9639" w:h="6974" w:hRule="exact" w:wrap="around" w:vAnchor="page" w:hAnchor="page" w:x="1419" w:y="6408" w:anchorLock="1"/>
        <w:ind w:left="-1418"/>
      </w:pPr>
    </w:p>
    <w:p w14:paraId="6A5E333C" w14:textId="77777777" w:rsidR="0046795F" w:rsidRPr="00C54F59" w:rsidRDefault="00B90300">
      <w:pPr>
        <w:pStyle w:val="afffffff1"/>
        <w:framePr w:w="9639" w:h="6974" w:hRule="exact" w:wrap="around" w:vAnchor="page" w:hAnchor="page" w:x="1419" w:y="6408" w:anchorLock="1"/>
        <w:textAlignment w:val="bottom"/>
        <w:rPr>
          <w:rFonts w:ascii="黑体" w:eastAsia="黑体" w:hAnsi="黑体"/>
          <w:szCs w:val="28"/>
        </w:rPr>
      </w:pPr>
      <w:r w:rsidRPr="00C54F59">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Pr="00C54F59">
        <w:rPr>
          <w:rFonts w:ascii="黑体" w:eastAsia="黑体" w:hAnsi="黑体"/>
          <w:szCs w:val="28"/>
        </w:rPr>
        <w:instrText xml:space="preserve"> FORMTEXT </w:instrText>
      </w:r>
      <w:r w:rsidRPr="00C54F59">
        <w:rPr>
          <w:rFonts w:ascii="黑体" w:eastAsia="黑体" w:hAnsi="黑体"/>
          <w:szCs w:val="28"/>
        </w:rPr>
      </w:r>
      <w:r w:rsidRPr="00C54F59">
        <w:rPr>
          <w:rFonts w:ascii="黑体" w:eastAsia="黑体" w:hAnsi="黑体"/>
          <w:szCs w:val="28"/>
        </w:rPr>
        <w:fldChar w:fldCharType="separate"/>
      </w:r>
      <w:r w:rsidRPr="00C54F59">
        <w:rPr>
          <w:rFonts w:ascii="黑体" w:eastAsia="黑体" w:hAnsi="黑体" w:hint="eastAsia"/>
          <w:szCs w:val="28"/>
        </w:rPr>
        <w:t>Lingyun baihao  code of prcatice for processing of yellow tea</w:t>
      </w:r>
      <w:r w:rsidRPr="00C54F59">
        <w:rPr>
          <w:rFonts w:ascii="黑体" w:eastAsia="黑体" w:hAnsi="黑体"/>
          <w:szCs w:val="28"/>
        </w:rPr>
        <w:fldChar w:fldCharType="end"/>
      </w:r>
      <w:bookmarkEnd w:id="10"/>
    </w:p>
    <w:p w14:paraId="3AE06ED2" w14:textId="77777777" w:rsidR="0046795F" w:rsidRDefault="0046795F">
      <w:pPr>
        <w:framePr w:w="9639" w:h="6974" w:hRule="exact" w:wrap="around" w:vAnchor="page" w:hAnchor="page" w:x="1419" w:y="6408" w:anchorLock="1"/>
        <w:spacing w:line="760" w:lineRule="exact"/>
        <w:ind w:left="-1418"/>
      </w:pPr>
    </w:p>
    <w:p w14:paraId="4F0848F4" w14:textId="77777777" w:rsidR="0046795F" w:rsidRDefault="0046795F">
      <w:pPr>
        <w:pStyle w:val="afffffff1"/>
        <w:framePr w:w="9639" w:h="6974" w:hRule="exact" w:wrap="around" w:vAnchor="page" w:hAnchor="page" w:x="1419" w:y="6408" w:anchorLock="1"/>
        <w:textAlignment w:val="bottom"/>
        <w:rPr>
          <w:rFonts w:eastAsia="黑体"/>
          <w:szCs w:val="28"/>
        </w:rPr>
      </w:pPr>
    </w:p>
    <w:p w14:paraId="0BE38A3E" w14:textId="7FBB98FA" w:rsidR="0046795F" w:rsidRDefault="00B90300">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215289">
        <w:rPr>
          <w:sz w:val="24"/>
          <w:szCs w:val="28"/>
        </w:rPr>
      </w:r>
      <w:r w:rsidR="00215289">
        <w:rPr>
          <w:sz w:val="24"/>
          <w:szCs w:val="28"/>
        </w:rPr>
        <w:fldChar w:fldCharType="separate"/>
      </w:r>
      <w:r>
        <w:rPr>
          <w:sz w:val="24"/>
          <w:szCs w:val="28"/>
        </w:rPr>
        <w:fldChar w:fldCharType="end"/>
      </w:r>
      <w:bookmarkEnd w:id="11"/>
    </w:p>
    <w:p w14:paraId="333B1895" w14:textId="77777777" w:rsidR="0046795F" w:rsidRDefault="00B90300">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2025</w:t>
      </w:r>
      <w:r>
        <w:rPr>
          <w:rFonts w:hint="eastAsia"/>
          <w:sz w:val="21"/>
          <w:szCs w:val="28"/>
        </w:rPr>
        <w:t>年</w:t>
      </w:r>
      <w:r>
        <w:rPr>
          <w:rFonts w:hint="eastAsia"/>
          <w:sz w:val="21"/>
          <w:szCs w:val="28"/>
        </w:rPr>
        <w:t>9</w:t>
      </w:r>
      <w:r>
        <w:rPr>
          <w:rFonts w:hint="eastAsia"/>
          <w:sz w:val="21"/>
          <w:szCs w:val="28"/>
        </w:rPr>
        <w:t>月</w:t>
      </w:r>
      <w:r>
        <w:rPr>
          <w:rFonts w:hint="eastAsia"/>
          <w:sz w:val="21"/>
          <w:szCs w:val="28"/>
        </w:rPr>
        <w:t>18</w:t>
      </w:r>
      <w:r>
        <w:rPr>
          <w:rFonts w:hint="eastAsia"/>
          <w:sz w:val="21"/>
          <w:szCs w:val="28"/>
        </w:rPr>
        <w:t>日）</w:t>
      </w:r>
      <w:r>
        <w:rPr>
          <w:sz w:val="21"/>
          <w:szCs w:val="28"/>
        </w:rPr>
        <w:fldChar w:fldCharType="end"/>
      </w:r>
      <w:bookmarkEnd w:id="12"/>
    </w:p>
    <w:p w14:paraId="7D2ADE79" w14:textId="77777777" w:rsidR="0046795F" w:rsidRDefault="00B90300">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215289">
        <w:rPr>
          <w:b/>
          <w:sz w:val="21"/>
          <w:szCs w:val="28"/>
        </w:rPr>
      </w:r>
      <w:r w:rsidR="00215289">
        <w:rPr>
          <w:b/>
          <w:sz w:val="21"/>
          <w:szCs w:val="28"/>
        </w:rPr>
        <w:fldChar w:fldCharType="separate"/>
      </w:r>
      <w:r>
        <w:rPr>
          <w:b/>
          <w:sz w:val="21"/>
          <w:szCs w:val="28"/>
        </w:rPr>
        <w:fldChar w:fldCharType="end"/>
      </w:r>
      <w:bookmarkEnd w:id="13"/>
    </w:p>
    <w:p w14:paraId="70A5B9B2" w14:textId="77777777" w:rsidR="0046795F" w:rsidRDefault="00B90300">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0D1D7AE" w14:textId="77777777" w:rsidR="0046795F" w:rsidRDefault="00B90300">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D4BE4FC" w14:textId="77777777" w:rsidR="0046795F" w:rsidRDefault="00B90300">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539C68EB" w14:textId="77777777" w:rsidR="0046795F" w:rsidRDefault="00B90300">
      <w:pPr>
        <w:rPr>
          <w:rFonts w:ascii="宋体" w:hAnsi="宋体"/>
          <w:sz w:val="28"/>
          <w:szCs w:val="28"/>
        </w:rPr>
        <w:sectPr w:rsidR="0046795F">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30EA9C5" wp14:editId="3493ADB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271E340" w14:textId="77777777" w:rsidR="0046795F" w:rsidRDefault="00B90300">
      <w:pPr>
        <w:pStyle w:val="a6"/>
        <w:spacing w:before="900" w:after="360"/>
      </w:pPr>
      <w:bookmarkStart w:id="21" w:name="BookMark2"/>
      <w:r>
        <w:rPr>
          <w:rFonts w:hint="eastAsia"/>
          <w:spacing w:val="320"/>
        </w:rPr>
        <w:lastRenderedPageBreak/>
        <w:t>前</w:t>
      </w:r>
      <w:r>
        <w:rPr>
          <w:rFonts w:hint="eastAsia"/>
        </w:rPr>
        <w:t>言</w:t>
      </w:r>
    </w:p>
    <w:p w14:paraId="5627ECF5" w14:textId="77777777" w:rsidR="0046795F" w:rsidRDefault="00B90300">
      <w:pPr>
        <w:pStyle w:val="affffe"/>
        <w:ind w:firstLine="420"/>
      </w:pPr>
      <w:r>
        <w:rPr>
          <w:rFonts w:hint="eastAsia"/>
        </w:rPr>
        <w:t>本文件按照GB/T 1.1—2020《标准化工作导则  第1部分：标准化文件的结构和起草规则》的规定起草。</w:t>
      </w:r>
    </w:p>
    <w:p w14:paraId="54BA639F" w14:textId="77777777" w:rsidR="0046795F" w:rsidRDefault="00B90300">
      <w:pPr>
        <w:widowControl/>
        <w:autoSpaceDE w:val="0"/>
        <w:autoSpaceDN w:val="0"/>
        <w:adjustRightInd/>
        <w:spacing w:line="240" w:lineRule="auto"/>
        <w:ind w:firstLineChars="200" w:firstLine="420"/>
        <w:rPr>
          <w:rFonts w:ascii="宋体" w:hAnsi="Times New Roman"/>
          <w:kern w:val="0"/>
        </w:rPr>
      </w:pPr>
      <w:r>
        <w:rPr>
          <w:rFonts w:ascii="宋体" w:hAnsi="宋体" w:hint="eastAsia"/>
          <w:kern w:val="0"/>
        </w:rPr>
        <w:t>请注意本文件的某些内容可能涉及专利。本文件的发布机构不承担识别专利的责任。</w:t>
      </w:r>
    </w:p>
    <w:p w14:paraId="0D8CA4D4" w14:textId="77777777" w:rsidR="0046795F" w:rsidRDefault="00B90300">
      <w:pPr>
        <w:pStyle w:val="affffe"/>
        <w:ind w:firstLine="420"/>
      </w:pPr>
      <w:r>
        <w:rPr>
          <w:rFonts w:hint="eastAsia"/>
        </w:rPr>
        <w:t>本文件由广西茶叶流通协会提出。</w:t>
      </w:r>
    </w:p>
    <w:p w14:paraId="679C193A" w14:textId="77777777" w:rsidR="0046795F" w:rsidRDefault="00B90300">
      <w:pPr>
        <w:pStyle w:val="affffe"/>
        <w:ind w:firstLine="420"/>
      </w:pPr>
      <w:r>
        <w:rPr>
          <w:rFonts w:hint="eastAsia"/>
        </w:rPr>
        <w:t>本文件由广西标准化协会归口并宣</w:t>
      </w:r>
      <w:proofErr w:type="gramStart"/>
      <w:r>
        <w:rPr>
          <w:rFonts w:hint="eastAsia"/>
        </w:rPr>
        <w:t>贯</w:t>
      </w:r>
      <w:proofErr w:type="gramEnd"/>
      <w:r>
        <w:rPr>
          <w:rFonts w:hint="eastAsia"/>
        </w:rPr>
        <w:t>。</w:t>
      </w:r>
    </w:p>
    <w:p w14:paraId="6A80B975" w14:textId="77777777" w:rsidR="0046795F" w:rsidRDefault="00B90300">
      <w:pPr>
        <w:pStyle w:val="affffe"/>
        <w:ind w:firstLine="420"/>
      </w:pPr>
      <w:r>
        <w:rPr>
          <w:rFonts w:hint="eastAsia"/>
        </w:rPr>
        <w:t>本文件起草单位：广西南亚热带农业科学研究所、广西凌云一尖茶叶有限公司、广西广茗投资有限公司、凌云县农业农村局、广西正道茶业有限公司、广西凌云县四美茶叶有限公司。</w:t>
      </w:r>
    </w:p>
    <w:p w14:paraId="6757B337" w14:textId="77777777" w:rsidR="0046795F" w:rsidRDefault="00B90300">
      <w:pPr>
        <w:pStyle w:val="affffe"/>
        <w:ind w:firstLine="420"/>
      </w:pPr>
      <w:r>
        <w:rPr>
          <w:rFonts w:hint="eastAsia"/>
        </w:rPr>
        <w:t>本文件主要起草人：李子平、赵云雄、刘宝贵、杨晶晶、魏宗游、梁光志、罗莲凤、冯红钰、李金</w:t>
      </w:r>
      <w:proofErr w:type="gramStart"/>
      <w:r>
        <w:rPr>
          <w:rFonts w:hint="eastAsia"/>
        </w:rPr>
        <w:t>婷</w:t>
      </w:r>
      <w:proofErr w:type="gramEnd"/>
      <w:r>
        <w:rPr>
          <w:rFonts w:hint="eastAsia"/>
        </w:rPr>
        <w:t>、覃仁源、王云仙、吴妃</w:t>
      </w:r>
      <w:proofErr w:type="gramStart"/>
      <w:r>
        <w:rPr>
          <w:rFonts w:hint="eastAsia"/>
        </w:rPr>
        <w:t>妃</w:t>
      </w:r>
      <w:proofErr w:type="gramEnd"/>
      <w:r>
        <w:rPr>
          <w:rFonts w:hint="eastAsia"/>
        </w:rPr>
        <w:t>、刘汉焱、高斯</w:t>
      </w:r>
      <w:proofErr w:type="gramStart"/>
      <w:r>
        <w:rPr>
          <w:rFonts w:hint="eastAsia"/>
        </w:rPr>
        <w:t>婷</w:t>
      </w:r>
      <w:proofErr w:type="gramEnd"/>
      <w:r>
        <w:rPr>
          <w:rFonts w:hint="eastAsia"/>
        </w:rPr>
        <w:t>、</w:t>
      </w:r>
      <w:proofErr w:type="gramStart"/>
      <w:r>
        <w:rPr>
          <w:rFonts w:hint="eastAsia"/>
        </w:rPr>
        <w:t>蹇</w:t>
      </w:r>
      <w:proofErr w:type="gramEnd"/>
      <w:r>
        <w:rPr>
          <w:rFonts w:hint="eastAsia"/>
        </w:rPr>
        <w:t>钦</w:t>
      </w:r>
      <w:proofErr w:type="gramStart"/>
      <w:r>
        <w:rPr>
          <w:rFonts w:hint="eastAsia"/>
        </w:rPr>
        <w:t>昊</w:t>
      </w:r>
      <w:proofErr w:type="gramEnd"/>
      <w:r>
        <w:rPr>
          <w:rFonts w:hint="eastAsia"/>
        </w:rPr>
        <w:t>、李东云、叶靖平、覃福方、万崇宋、万秋平、金小云、杨正国、胡尚军、万恒</w:t>
      </w:r>
      <w:proofErr w:type="gramStart"/>
      <w:r>
        <w:rPr>
          <w:rFonts w:hint="eastAsia"/>
        </w:rPr>
        <w:t>崭</w:t>
      </w:r>
      <w:proofErr w:type="gramEnd"/>
      <w:r>
        <w:rPr>
          <w:rFonts w:hint="eastAsia"/>
        </w:rPr>
        <w:t>、李天元、赵金萍。</w:t>
      </w:r>
    </w:p>
    <w:p w14:paraId="2A832C88" w14:textId="77777777" w:rsidR="0046795F" w:rsidRDefault="0046795F">
      <w:pPr>
        <w:pStyle w:val="affffe"/>
        <w:ind w:firstLine="420"/>
      </w:pPr>
    </w:p>
    <w:p w14:paraId="0550384C" w14:textId="77777777" w:rsidR="0046795F" w:rsidRDefault="0046795F">
      <w:pPr>
        <w:pStyle w:val="affffe"/>
        <w:ind w:firstLine="420"/>
        <w:sectPr w:rsidR="0046795F">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linePitch="312"/>
        </w:sectPr>
      </w:pPr>
    </w:p>
    <w:p w14:paraId="718C7BBF" w14:textId="77777777" w:rsidR="0046795F" w:rsidRDefault="0046795F">
      <w:pPr>
        <w:spacing w:line="20" w:lineRule="exact"/>
        <w:jc w:val="center"/>
        <w:rPr>
          <w:rFonts w:ascii="黑体" w:eastAsia="黑体" w:hAnsi="黑体"/>
          <w:sz w:val="32"/>
          <w:szCs w:val="32"/>
        </w:rPr>
      </w:pPr>
      <w:bookmarkStart w:id="22" w:name="BookMark4"/>
      <w:bookmarkEnd w:id="21"/>
    </w:p>
    <w:p w14:paraId="35743ACF" w14:textId="77777777" w:rsidR="0046795F" w:rsidRDefault="0046795F">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B40F94B1C6234CCD9DE8525197DB4713"/>
        </w:placeholder>
      </w:sdtPr>
      <w:sdtEndPr/>
      <w:sdtContent>
        <w:p w14:paraId="4700EABF" w14:textId="77777777" w:rsidR="0046795F" w:rsidRDefault="00B90300" w:rsidP="00911F78">
          <w:pPr>
            <w:pStyle w:val="afffffffff1"/>
            <w:spacing w:beforeLines="1" w:before="2" w:afterLines="220" w:after="528"/>
          </w:pPr>
          <w:r>
            <w:rPr>
              <w:rFonts w:hint="eastAsia"/>
            </w:rPr>
            <w:t>凌云白毫 黄茶加工技术规程</w:t>
          </w:r>
        </w:p>
      </w:sdtContent>
    </w:sdt>
    <w:p w14:paraId="093A692C" w14:textId="77777777" w:rsidR="0046795F" w:rsidRDefault="00B90300">
      <w:pPr>
        <w:pStyle w:val="affc"/>
        <w:spacing w:before="240" w:after="240"/>
      </w:pPr>
      <w:bookmarkStart w:id="24" w:name="_Toc17233333"/>
      <w:bookmarkStart w:id="25" w:name="_Toc26986530"/>
      <w:bookmarkStart w:id="26" w:name="_Toc97192964"/>
      <w:bookmarkStart w:id="27" w:name="_Toc26648465"/>
      <w:bookmarkStart w:id="28" w:name="_Toc26986771"/>
      <w:bookmarkStart w:id="29" w:name="_Toc26718930"/>
      <w:bookmarkStart w:id="30" w:name="_Toc24884218"/>
      <w:bookmarkStart w:id="31" w:name="_Toc17233325"/>
      <w:bookmarkStart w:id="32" w:name="_Toc24884211"/>
      <w:bookmarkEnd w:id="23"/>
      <w:r>
        <w:rPr>
          <w:rFonts w:hint="eastAsia"/>
        </w:rPr>
        <w:t>范围</w:t>
      </w:r>
      <w:bookmarkEnd w:id="24"/>
      <w:bookmarkEnd w:id="25"/>
      <w:bookmarkEnd w:id="26"/>
      <w:bookmarkEnd w:id="27"/>
      <w:bookmarkEnd w:id="28"/>
      <w:bookmarkEnd w:id="29"/>
      <w:bookmarkEnd w:id="30"/>
      <w:bookmarkEnd w:id="31"/>
      <w:bookmarkEnd w:id="32"/>
    </w:p>
    <w:p w14:paraId="20E170E9" w14:textId="77777777" w:rsidR="0046795F" w:rsidRDefault="00B90300">
      <w:pPr>
        <w:pStyle w:val="affffe"/>
        <w:ind w:firstLine="420"/>
      </w:pPr>
      <w:bookmarkStart w:id="33" w:name="_Toc26648466"/>
      <w:bookmarkStart w:id="34" w:name="_Toc24884219"/>
      <w:bookmarkStart w:id="35" w:name="_Toc24884212"/>
      <w:bookmarkStart w:id="36" w:name="_Toc17233334"/>
      <w:bookmarkStart w:id="37" w:name="_Toc17233326"/>
      <w:r>
        <w:rPr>
          <w:rFonts w:hint="eastAsia"/>
        </w:rPr>
        <w:t>本文件界定了凌云白毫 黄茶加工的术语和定义，规定了茶鲜叶要求、加工条件、加工技术、标志、标签、包装、运输和贮存的要求，描述了档案管理的追溯方法。</w:t>
      </w:r>
    </w:p>
    <w:p w14:paraId="03B56FC4" w14:textId="77777777" w:rsidR="0046795F" w:rsidRDefault="00B90300">
      <w:pPr>
        <w:pStyle w:val="affffe"/>
        <w:ind w:firstLine="420"/>
      </w:pPr>
      <w:r>
        <w:rPr>
          <w:rFonts w:hint="eastAsia"/>
        </w:rPr>
        <w:t>本文件适用于广西壮族自治区境内以“凌云白毫群体种及其分离、选育的品种、品系”的茶树鲜叶为原料的黄茶加工。</w:t>
      </w:r>
    </w:p>
    <w:p w14:paraId="628D72DD" w14:textId="77777777" w:rsidR="0046795F" w:rsidRDefault="00B90300">
      <w:pPr>
        <w:pStyle w:val="affc"/>
        <w:spacing w:before="240" w:after="240"/>
      </w:pPr>
      <w:bookmarkStart w:id="38" w:name="_Toc26986772"/>
      <w:bookmarkStart w:id="39" w:name="_Toc26718931"/>
      <w:bookmarkStart w:id="40" w:name="_Toc26986531"/>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DAAB9B9E96D74F53A3F7A4804A9AB3A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77C7F1F" w14:textId="77777777" w:rsidR="0046795F" w:rsidRDefault="00B90300">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E25A540" w14:textId="77777777" w:rsidR="0046795F" w:rsidRDefault="00B90300">
      <w:pPr>
        <w:pStyle w:val="affffe"/>
        <w:ind w:firstLine="420"/>
      </w:pPr>
      <w:bookmarkStart w:id="42" w:name="_Toc97192966"/>
      <w:r>
        <w:rPr>
          <w:rFonts w:hint="eastAsia"/>
        </w:rPr>
        <w:t>GB/T 191 包装储运图示标志</w:t>
      </w:r>
    </w:p>
    <w:p w14:paraId="75414BAF" w14:textId="77777777" w:rsidR="0046795F" w:rsidRDefault="00B90300">
      <w:pPr>
        <w:pStyle w:val="affffe"/>
        <w:ind w:firstLine="420"/>
      </w:pPr>
      <w:r>
        <w:rPr>
          <w:rFonts w:hint="eastAsia"/>
        </w:rPr>
        <w:t>GB 7718</w:t>
      </w:r>
      <w:r>
        <w:t xml:space="preserve"> </w:t>
      </w:r>
      <w:r>
        <w:rPr>
          <w:rFonts w:hint="eastAsia"/>
        </w:rPr>
        <w:t>食品安全国家标准  预包装食品标签通则</w:t>
      </w:r>
    </w:p>
    <w:p w14:paraId="650164B2" w14:textId="77777777" w:rsidR="0046795F" w:rsidRDefault="00B90300">
      <w:pPr>
        <w:pStyle w:val="affffe"/>
        <w:ind w:firstLine="420"/>
      </w:pPr>
      <w:r>
        <w:rPr>
          <w:rFonts w:hint="eastAsia"/>
        </w:rPr>
        <w:t>GB 14481</w:t>
      </w:r>
      <w:r>
        <w:t xml:space="preserve"> </w:t>
      </w:r>
      <w:r>
        <w:rPr>
          <w:rFonts w:hint="eastAsia"/>
        </w:rPr>
        <w:t>食品安全国家标准  食品生产通用卫生规范</w:t>
      </w:r>
    </w:p>
    <w:p w14:paraId="0180DEB4" w14:textId="77777777" w:rsidR="0046795F" w:rsidRDefault="00B90300">
      <w:pPr>
        <w:pStyle w:val="affffe"/>
        <w:ind w:firstLine="420"/>
      </w:pPr>
      <w:r>
        <w:rPr>
          <w:rFonts w:hint="eastAsia"/>
        </w:rPr>
        <w:t>GB/T 30375</w:t>
      </w:r>
      <w:r>
        <w:t xml:space="preserve"> </w:t>
      </w:r>
      <w:r>
        <w:rPr>
          <w:rFonts w:hint="eastAsia"/>
        </w:rPr>
        <w:t>茶叶贮存</w:t>
      </w:r>
    </w:p>
    <w:p w14:paraId="47EC514B" w14:textId="77777777" w:rsidR="0046795F" w:rsidRDefault="00B90300">
      <w:pPr>
        <w:pStyle w:val="affffe"/>
        <w:ind w:firstLine="420"/>
      </w:pPr>
      <w:r>
        <w:rPr>
          <w:rFonts w:hint="eastAsia"/>
        </w:rPr>
        <w:t>GB 31608 食品安全国家标准  茶叶</w:t>
      </w:r>
    </w:p>
    <w:p w14:paraId="4FF78309" w14:textId="77777777" w:rsidR="0046795F" w:rsidRDefault="00B90300">
      <w:pPr>
        <w:pStyle w:val="affffe"/>
        <w:ind w:firstLine="420"/>
      </w:pPr>
      <w:r>
        <w:rPr>
          <w:rFonts w:hint="eastAsia"/>
        </w:rPr>
        <w:t>GB/T 31748</w:t>
      </w:r>
      <w:r>
        <w:t xml:space="preserve"> </w:t>
      </w:r>
      <w:r>
        <w:rPr>
          <w:rFonts w:hint="eastAsia"/>
        </w:rPr>
        <w:t>茶鲜叶处理要求</w:t>
      </w:r>
    </w:p>
    <w:p w14:paraId="656ADEF0" w14:textId="77777777" w:rsidR="0046795F" w:rsidRDefault="00B90300">
      <w:pPr>
        <w:pStyle w:val="affffe"/>
        <w:ind w:firstLine="420"/>
      </w:pPr>
      <w:r>
        <w:rPr>
          <w:rFonts w:hint="eastAsia"/>
        </w:rPr>
        <w:t>GB/T 32744</w:t>
      </w:r>
      <w:r>
        <w:t xml:space="preserve"> </w:t>
      </w:r>
      <w:r>
        <w:rPr>
          <w:rFonts w:hint="eastAsia"/>
        </w:rPr>
        <w:t>茶叶加工良好规范</w:t>
      </w:r>
    </w:p>
    <w:p w14:paraId="4FF781E4" w14:textId="77777777" w:rsidR="0046795F" w:rsidRDefault="00B90300">
      <w:pPr>
        <w:pStyle w:val="affffe"/>
        <w:ind w:firstLine="420"/>
      </w:pPr>
      <w:bookmarkStart w:id="43" w:name="_Hlk180575776"/>
      <w:r>
        <w:rPr>
          <w:rFonts w:hint="eastAsia"/>
        </w:rPr>
        <w:t>G</w:t>
      </w:r>
      <w:r>
        <w:t xml:space="preserve">B/T 39592 </w:t>
      </w:r>
      <w:r>
        <w:rPr>
          <w:rFonts w:hint="eastAsia"/>
        </w:rPr>
        <w:t>黄茶加工技术规程</w:t>
      </w:r>
      <w:bookmarkEnd w:id="43"/>
    </w:p>
    <w:p w14:paraId="653EE676" w14:textId="77777777" w:rsidR="0046795F" w:rsidRDefault="00B90300">
      <w:pPr>
        <w:pStyle w:val="affffe"/>
        <w:ind w:firstLine="420"/>
      </w:pPr>
      <w:r>
        <w:rPr>
          <w:rFonts w:hint="eastAsia"/>
        </w:rPr>
        <w:t>GB/T 40633</w:t>
      </w:r>
      <w:r>
        <w:t xml:space="preserve"> </w:t>
      </w:r>
      <w:r>
        <w:rPr>
          <w:rFonts w:hint="eastAsia"/>
        </w:rPr>
        <w:t>茶叶加工术语</w:t>
      </w:r>
    </w:p>
    <w:p w14:paraId="391C2684" w14:textId="77777777" w:rsidR="0046795F" w:rsidRDefault="00B90300">
      <w:pPr>
        <w:pStyle w:val="affffe"/>
        <w:ind w:firstLine="420"/>
      </w:pPr>
      <w:r>
        <w:rPr>
          <w:rFonts w:hint="eastAsia"/>
        </w:rPr>
        <w:t>GH/T 1070</w:t>
      </w:r>
      <w:r>
        <w:t xml:space="preserve"> </w:t>
      </w:r>
      <w:r>
        <w:rPr>
          <w:rFonts w:hint="eastAsia"/>
        </w:rPr>
        <w:t>茶叶包装通则</w:t>
      </w:r>
    </w:p>
    <w:p w14:paraId="07FE7424" w14:textId="77777777" w:rsidR="0046795F" w:rsidRDefault="00B90300">
      <w:pPr>
        <w:pStyle w:val="affc"/>
        <w:spacing w:before="240" w:after="240"/>
      </w:pPr>
      <w:r>
        <w:rPr>
          <w:rFonts w:hint="eastAsia"/>
          <w:szCs w:val="21"/>
        </w:rPr>
        <w:t>术语和定义</w:t>
      </w:r>
      <w:bookmarkEnd w:id="42"/>
    </w:p>
    <w:bookmarkStart w:id="44" w:name="_Toc26986532" w:displacedByCustomXml="next"/>
    <w:bookmarkEnd w:id="44" w:displacedByCustomXml="next"/>
    <w:sdt>
      <w:sdtPr>
        <w:id w:val="-1909835108"/>
        <w:placeholder>
          <w:docPart w:val="51C6CC18685946328536C0FDE9EC67D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7BA48EB" w14:textId="77777777" w:rsidR="0046795F" w:rsidRDefault="00B90300">
          <w:pPr>
            <w:pStyle w:val="affffe"/>
            <w:ind w:firstLine="420"/>
          </w:pPr>
          <w:r>
            <w:t>GB/T 40633界定的以及下列术语和定义适用于本文件。</w:t>
          </w:r>
        </w:p>
      </w:sdtContent>
    </w:sdt>
    <w:p w14:paraId="508C2FEB" w14:textId="77777777" w:rsidR="0046795F" w:rsidRDefault="00B90300">
      <w:pPr>
        <w:pStyle w:val="affd"/>
        <w:spacing w:before="120" w:after="120"/>
      </w:pPr>
      <w:r>
        <w:rPr>
          <w:rFonts w:hint="eastAsia"/>
        </w:rPr>
        <w:t xml:space="preserve">凌云白毫 黄茶  </w:t>
      </w:r>
      <w:proofErr w:type="spellStart"/>
      <w:r>
        <w:rPr>
          <w:rFonts w:hint="eastAsia"/>
        </w:rPr>
        <w:t>Lingyun</w:t>
      </w:r>
      <w:proofErr w:type="spellEnd"/>
      <w:r>
        <w:rPr>
          <w:rFonts w:hint="eastAsia"/>
        </w:rPr>
        <w:t xml:space="preserve"> </w:t>
      </w:r>
      <w:proofErr w:type="spellStart"/>
      <w:r>
        <w:rPr>
          <w:rFonts w:hint="eastAsia"/>
        </w:rPr>
        <w:t>baihao</w:t>
      </w:r>
      <w:proofErr w:type="spellEnd"/>
      <w:r>
        <w:rPr>
          <w:rFonts w:hint="eastAsia"/>
        </w:rPr>
        <w:t xml:space="preserve"> yellow tea</w:t>
      </w:r>
    </w:p>
    <w:p w14:paraId="2D172E54" w14:textId="77777777" w:rsidR="0046795F" w:rsidRDefault="00B90300">
      <w:pPr>
        <w:pStyle w:val="affffe"/>
        <w:ind w:firstLine="420"/>
      </w:pPr>
      <w:r>
        <w:rPr>
          <w:rFonts w:hint="eastAsia"/>
        </w:rPr>
        <w:t>以广西境内的“凌云白毫群体种及其分离、选育的品种、品系”的茶树鲜叶为原料，按本文件加工工艺制成的茶叶产品。</w:t>
      </w:r>
    </w:p>
    <w:p w14:paraId="6D590BD4" w14:textId="77777777" w:rsidR="0046795F" w:rsidRDefault="00B90300">
      <w:pPr>
        <w:pStyle w:val="affc"/>
        <w:spacing w:before="240" w:after="240"/>
      </w:pPr>
      <w:r>
        <w:rPr>
          <w:rFonts w:hint="eastAsia"/>
        </w:rPr>
        <w:t>鲜叶要求</w:t>
      </w:r>
    </w:p>
    <w:p w14:paraId="0C27B084" w14:textId="77777777" w:rsidR="0046795F" w:rsidRDefault="00B90300">
      <w:pPr>
        <w:pStyle w:val="affd"/>
        <w:spacing w:before="120" w:after="120"/>
      </w:pPr>
      <w:r>
        <w:rPr>
          <w:rFonts w:hint="eastAsia"/>
        </w:rPr>
        <w:t>茶鲜叶</w:t>
      </w:r>
    </w:p>
    <w:p w14:paraId="69AB6C07" w14:textId="77777777" w:rsidR="0046795F" w:rsidRDefault="00B90300">
      <w:pPr>
        <w:pStyle w:val="affffe"/>
        <w:ind w:firstLine="420"/>
      </w:pPr>
      <w:r>
        <w:rPr>
          <w:rFonts w:hint="eastAsia"/>
        </w:rPr>
        <w:t>茶鲜叶质量要求芽、叶、嫩茎新鲜匀净，无污染和无其他非茶类夹杂物，符合GB 31608规定的原料要求，采摘标准为单芽和一芽一为。</w:t>
      </w:r>
    </w:p>
    <w:p w14:paraId="705C2B98" w14:textId="77777777" w:rsidR="0046795F" w:rsidRDefault="00B90300">
      <w:pPr>
        <w:pStyle w:val="affd"/>
        <w:spacing w:before="120" w:after="120"/>
      </w:pPr>
      <w:r>
        <w:rPr>
          <w:rFonts w:hint="eastAsia"/>
        </w:rPr>
        <w:t>茶鲜叶</w:t>
      </w:r>
      <w:r>
        <w:t>运输</w:t>
      </w:r>
    </w:p>
    <w:p w14:paraId="1B016B5E" w14:textId="77777777" w:rsidR="0046795F" w:rsidRDefault="00B90300">
      <w:pPr>
        <w:pStyle w:val="affffe"/>
        <w:ind w:firstLine="420"/>
      </w:pPr>
      <w:r>
        <w:t>按</w:t>
      </w:r>
      <w:r>
        <w:rPr>
          <w:rFonts w:hint="eastAsia"/>
        </w:rPr>
        <w:t>GB/T 31748要求执行。</w:t>
      </w:r>
    </w:p>
    <w:p w14:paraId="2080C673" w14:textId="77777777" w:rsidR="0046795F" w:rsidRDefault="00B90300">
      <w:pPr>
        <w:pStyle w:val="affc"/>
        <w:spacing w:before="240" w:after="240"/>
      </w:pPr>
      <w:r>
        <w:rPr>
          <w:rFonts w:hint="eastAsia"/>
        </w:rPr>
        <w:t>加工条件</w:t>
      </w:r>
    </w:p>
    <w:p w14:paraId="0749E054" w14:textId="77777777" w:rsidR="0046795F" w:rsidRDefault="00B90300">
      <w:pPr>
        <w:pStyle w:val="affffe"/>
        <w:ind w:firstLine="420"/>
      </w:pPr>
      <w:r>
        <w:rPr>
          <w:rFonts w:hint="eastAsia"/>
        </w:rPr>
        <w:t>按GB 14481和GB/T 32744要求执行。</w:t>
      </w:r>
    </w:p>
    <w:p w14:paraId="382FB2FC" w14:textId="77777777" w:rsidR="0046795F" w:rsidRDefault="00B90300">
      <w:pPr>
        <w:pStyle w:val="affc"/>
        <w:spacing w:before="240" w:after="240"/>
      </w:pPr>
      <w:r>
        <w:rPr>
          <w:rFonts w:hint="eastAsia"/>
        </w:rPr>
        <w:t>加工工艺</w:t>
      </w:r>
    </w:p>
    <w:p w14:paraId="18F2376E" w14:textId="77777777" w:rsidR="0046795F" w:rsidRDefault="00B90300">
      <w:pPr>
        <w:pStyle w:val="affd"/>
        <w:spacing w:before="120" w:after="120"/>
      </w:pPr>
      <w:r>
        <w:rPr>
          <w:rFonts w:hint="eastAsia"/>
        </w:rPr>
        <w:t>工艺流程</w:t>
      </w:r>
    </w:p>
    <w:p w14:paraId="4E4DC2BA" w14:textId="77777777" w:rsidR="00911F78" w:rsidRDefault="00911F78" w:rsidP="00911F78">
      <w:pPr>
        <w:pStyle w:val="affffe"/>
        <w:ind w:firstLine="420"/>
      </w:pPr>
      <w:r>
        <w:rPr>
          <w:rFonts w:hint="eastAsia"/>
        </w:rPr>
        <w:lastRenderedPageBreak/>
        <w:t>加工工艺流程见图1。</w:t>
      </w:r>
    </w:p>
    <w:p w14:paraId="5A45F076" w14:textId="18343E6D" w:rsidR="00911F78" w:rsidRPr="00911F78" w:rsidRDefault="00911F78" w:rsidP="00911F78">
      <w:pPr>
        <w:pStyle w:val="affb"/>
      </w:pPr>
      <w:r>
        <w:rPr>
          <w:noProof/>
        </w:rPr>
        <mc:AlternateContent>
          <mc:Choice Requires="wpc">
            <w:drawing>
              <wp:inline distT="0" distB="0" distL="0" distR="0" wp14:anchorId="274BA1CF" wp14:editId="1B8B3D3F">
                <wp:extent cx="5486400" cy="375523"/>
                <wp:effectExtent l="0" t="0" r="0" b="24765"/>
                <wp:docPr id="1290936146" name="画布 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18152194" name="矩形 218152194"/>
                        <wps:cNvSpPr/>
                        <wps:spPr>
                          <a:xfrm>
                            <a:off x="586722" y="36562"/>
                            <a:ext cx="338455" cy="33235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3FB4C5" w14:textId="77777777" w:rsidR="00911F78" w:rsidRPr="000B6D53" w:rsidRDefault="00911F78" w:rsidP="00911F78">
                              <w:pPr>
                                <w:jc w:val="center"/>
                                <w:rPr>
                                  <w:color w:val="000000" w:themeColor="text1"/>
                                </w:rPr>
                              </w:pPr>
                              <w:r w:rsidRPr="000B6D53">
                                <w:rPr>
                                  <w:rFonts w:hint="eastAsia"/>
                                  <w:color w:val="000000" w:themeColor="text1"/>
                                </w:rPr>
                                <w:t>摊青</w:t>
                              </w:r>
                            </w:p>
                          </w:txbxContent>
                        </wps:txbx>
                        <wps:bodyPr rot="0" spcFirstLastPara="0" vertOverflow="overflow" horzOverflow="overflow" vert="horz" wrap="square" lIns="0" tIns="0" rIns="0" bIns="72000" numCol="1" spcCol="0" rtlCol="0" fromWordArt="0" anchor="ctr" anchorCtr="0" forceAA="0" compatLnSpc="1">
                          <a:prstTxWarp prst="textNoShape">
                            <a:avLst/>
                          </a:prstTxWarp>
                          <a:spAutoFit/>
                        </wps:bodyPr>
                      </wps:wsp>
                      <wps:wsp>
                        <wps:cNvPr id="1986650080" name="矩形 1986650080"/>
                        <wps:cNvSpPr/>
                        <wps:spPr>
                          <a:xfrm>
                            <a:off x="1066958" y="36562"/>
                            <a:ext cx="338455" cy="33235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D06C2A8" w14:textId="77777777" w:rsidR="00911F78" w:rsidRPr="000B6D53" w:rsidRDefault="00911F78" w:rsidP="00911F78">
                              <w:pPr>
                                <w:jc w:val="center"/>
                                <w:rPr>
                                  <w:color w:val="000000" w:themeColor="text1"/>
                                </w:rPr>
                              </w:pPr>
                              <w:r w:rsidRPr="000B6D53">
                                <w:rPr>
                                  <w:rFonts w:hint="eastAsia"/>
                                  <w:color w:val="000000" w:themeColor="text1"/>
                                </w:rPr>
                                <w:t>杀青</w:t>
                              </w:r>
                            </w:p>
                          </w:txbxContent>
                        </wps:txbx>
                        <wps:bodyPr rot="0" spcFirstLastPara="0" vertOverflow="overflow" horzOverflow="overflow" vert="horz" wrap="square" lIns="0" tIns="0" rIns="0" bIns="72000" numCol="1" spcCol="0" rtlCol="0" fromWordArt="0" anchor="ctr" anchorCtr="0" forceAA="0" compatLnSpc="1">
                          <a:prstTxWarp prst="textNoShape">
                            <a:avLst/>
                          </a:prstTxWarp>
                          <a:spAutoFit/>
                        </wps:bodyPr>
                      </wps:wsp>
                      <wps:wsp>
                        <wps:cNvPr id="294959725" name="矩形 294959725"/>
                        <wps:cNvSpPr/>
                        <wps:spPr>
                          <a:xfrm>
                            <a:off x="1547194" y="36562"/>
                            <a:ext cx="338455" cy="33235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667FC0" w14:textId="77777777" w:rsidR="00911F78" w:rsidRPr="000B6D53" w:rsidRDefault="00911F78" w:rsidP="00911F78">
                              <w:pPr>
                                <w:jc w:val="center"/>
                                <w:rPr>
                                  <w:color w:val="000000" w:themeColor="text1"/>
                                </w:rPr>
                              </w:pPr>
                              <w:r w:rsidRPr="000B6D53">
                                <w:rPr>
                                  <w:rFonts w:hint="eastAsia"/>
                                  <w:color w:val="000000" w:themeColor="text1"/>
                                </w:rPr>
                                <w:t>闷黄</w:t>
                              </w:r>
                            </w:p>
                          </w:txbxContent>
                        </wps:txbx>
                        <wps:bodyPr rot="0" spcFirstLastPara="0" vertOverflow="overflow" horzOverflow="overflow" vert="horz" wrap="square" lIns="0" tIns="0" rIns="0" bIns="72000" numCol="1" spcCol="0" rtlCol="0" fromWordArt="0" anchor="ctr" anchorCtr="0" forceAA="0" compatLnSpc="1">
                          <a:prstTxWarp prst="textNoShape">
                            <a:avLst/>
                          </a:prstTxWarp>
                          <a:spAutoFit/>
                        </wps:bodyPr>
                      </wps:wsp>
                      <wps:wsp>
                        <wps:cNvPr id="1596803743" name="矩形 1596803743"/>
                        <wps:cNvSpPr/>
                        <wps:spPr>
                          <a:xfrm>
                            <a:off x="2027430" y="36562"/>
                            <a:ext cx="338455" cy="33235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23F9E9F" w14:textId="77777777" w:rsidR="00911F78" w:rsidRPr="000B6D53" w:rsidRDefault="00911F78" w:rsidP="00911F78">
                              <w:pPr>
                                <w:jc w:val="center"/>
                                <w:rPr>
                                  <w:color w:val="000000" w:themeColor="text1"/>
                                </w:rPr>
                              </w:pPr>
                              <w:r w:rsidRPr="000B6D53">
                                <w:rPr>
                                  <w:rFonts w:hint="eastAsia"/>
                                  <w:color w:val="000000" w:themeColor="text1"/>
                                </w:rPr>
                                <w:t>揉捻</w:t>
                              </w:r>
                            </w:p>
                          </w:txbxContent>
                        </wps:txbx>
                        <wps:bodyPr rot="0" spcFirstLastPara="0" vertOverflow="overflow" horzOverflow="overflow" vert="horz" wrap="square" lIns="0" tIns="0" rIns="0" bIns="72000" numCol="1" spcCol="0" rtlCol="0" fromWordArt="0" anchor="ctr" anchorCtr="0" forceAA="0" compatLnSpc="1">
                          <a:prstTxWarp prst="textNoShape">
                            <a:avLst/>
                          </a:prstTxWarp>
                          <a:spAutoFit/>
                        </wps:bodyPr>
                      </wps:wsp>
                      <wps:wsp>
                        <wps:cNvPr id="1946324403" name="矩形 1946324403"/>
                        <wps:cNvSpPr/>
                        <wps:spPr>
                          <a:xfrm>
                            <a:off x="2507666" y="36562"/>
                            <a:ext cx="338455" cy="33235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B52A9A" w14:textId="77777777" w:rsidR="00911F78" w:rsidRPr="000B6D53" w:rsidRDefault="00911F78" w:rsidP="00911F78">
                              <w:pPr>
                                <w:jc w:val="center"/>
                                <w:rPr>
                                  <w:color w:val="000000" w:themeColor="text1"/>
                                </w:rPr>
                              </w:pPr>
                              <w:r w:rsidRPr="000B6D53">
                                <w:rPr>
                                  <w:rFonts w:hint="eastAsia"/>
                                  <w:color w:val="000000" w:themeColor="text1"/>
                                </w:rPr>
                                <w:t>做形</w:t>
                              </w:r>
                            </w:p>
                          </w:txbxContent>
                        </wps:txbx>
                        <wps:bodyPr rot="0" spcFirstLastPara="0" vertOverflow="overflow" horzOverflow="overflow" vert="horz" wrap="square" lIns="0" tIns="0" rIns="0" bIns="72000" numCol="1" spcCol="0" rtlCol="0" fromWordArt="0" anchor="ctr" anchorCtr="0" forceAA="0" compatLnSpc="1">
                          <a:prstTxWarp prst="textNoShape">
                            <a:avLst/>
                          </a:prstTxWarp>
                          <a:spAutoFit/>
                        </wps:bodyPr>
                      </wps:wsp>
                      <wps:wsp>
                        <wps:cNvPr id="1401111151" name="矩形 1401111151"/>
                        <wps:cNvSpPr/>
                        <wps:spPr>
                          <a:xfrm>
                            <a:off x="2986315" y="36562"/>
                            <a:ext cx="338455" cy="33235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3044EA" w14:textId="77777777" w:rsidR="00911F78" w:rsidRPr="000B6D53" w:rsidRDefault="00911F78" w:rsidP="00911F78">
                              <w:pPr>
                                <w:jc w:val="center"/>
                                <w:rPr>
                                  <w:color w:val="000000" w:themeColor="text1"/>
                                </w:rPr>
                              </w:pPr>
                              <w:r w:rsidRPr="000B6D53">
                                <w:rPr>
                                  <w:rFonts w:hint="eastAsia"/>
                                  <w:color w:val="000000" w:themeColor="text1"/>
                                </w:rPr>
                                <w:t>复闷</w:t>
                              </w:r>
                            </w:p>
                          </w:txbxContent>
                        </wps:txbx>
                        <wps:bodyPr rot="0" spcFirstLastPara="0" vertOverflow="overflow" horzOverflow="overflow" vert="horz" wrap="square" lIns="0" tIns="0" rIns="0" bIns="72000" numCol="1" spcCol="0" rtlCol="0" fromWordArt="0" anchor="ctr" anchorCtr="0" forceAA="0" compatLnSpc="1">
                          <a:prstTxWarp prst="textNoShape">
                            <a:avLst/>
                          </a:prstTxWarp>
                          <a:spAutoFit/>
                        </wps:bodyPr>
                      </wps:wsp>
                      <wps:wsp>
                        <wps:cNvPr id="1042699152" name="矩形 1042699152"/>
                        <wps:cNvSpPr/>
                        <wps:spPr>
                          <a:xfrm>
                            <a:off x="3466551" y="36562"/>
                            <a:ext cx="338455" cy="33235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D09F4D" w14:textId="77777777" w:rsidR="00911F78" w:rsidRPr="000B6D53" w:rsidRDefault="00911F78" w:rsidP="00911F78">
                              <w:pPr>
                                <w:jc w:val="center"/>
                                <w:rPr>
                                  <w:color w:val="000000" w:themeColor="text1"/>
                                </w:rPr>
                              </w:pPr>
                              <w:r w:rsidRPr="000B6D53">
                                <w:rPr>
                                  <w:rFonts w:hint="eastAsia"/>
                                  <w:color w:val="000000" w:themeColor="text1"/>
                                </w:rPr>
                                <w:t>烘焙</w:t>
                              </w:r>
                            </w:p>
                          </w:txbxContent>
                        </wps:txbx>
                        <wps:bodyPr rot="0" spcFirstLastPara="0" vertOverflow="overflow" horzOverflow="overflow" vert="horz" wrap="square" lIns="0" tIns="0" rIns="0" bIns="72000" numCol="1" spcCol="0" rtlCol="0" fromWordArt="0" anchor="ctr" anchorCtr="0" forceAA="0" compatLnSpc="1">
                          <a:prstTxWarp prst="textNoShape">
                            <a:avLst/>
                          </a:prstTxWarp>
                          <a:spAutoFit/>
                        </wps:bodyPr>
                      </wps:wsp>
                      <wps:wsp>
                        <wps:cNvPr id="1774226507" name="矩形 1774226507"/>
                        <wps:cNvSpPr/>
                        <wps:spPr>
                          <a:xfrm>
                            <a:off x="3948299" y="36562"/>
                            <a:ext cx="338455" cy="33235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7BFBBA" w14:textId="77777777" w:rsidR="00911F78" w:rsidRPr="000B6D53" w:rsidRDefault="00911F78" w:rsidP="00911F78">
                              <w:pPr>
                                <w:jc w:val="center"/>
                                <w:rPr>
                                  <w:color w:val="000000" w:themeColor="text1"/>
                                </w:rPr>
                              </w:pPr>
                              <w:r w:rsidRPr="000B6D53">
                                <w:rPr>
                                  <w:rFonts w:hint="eastAsia"/>
                                  <w:color w:val="000000" w:themeColor="text1"/>
                                </w:rPr>
                                <w:t>提香</w:t>
                              </w:r>
                            </w:p>
                          </w:txbxContent>
                        </wps:txbx>
                        <wps:bodyPr rot="0" spcFirstLastPara="0" vertOverflow="overflow" horzOverflow="overflow" vert="horz" wrap="square" lIns="0" tIns="0" rIns="0" bIns="72000" numCol="1" spcCol="0" rtlCol="0" fromWordArt="0" anchor="ctr" anchorCtr="0" forceAA="0" compatLnSpc="1">
                          <a:prstTxWarp prst="textNoShape">
                            <a:avLst/>
                          </a:prstTxWarp>
                          <a:spAutoFit/>
                        </wps:bodyPr>
                      </wps:wsp>
                      <wps:wsp>
                        <wps:cNvPr id="1458475715" name="矩形 1458475715"/>
                        <wps:cNvSpPr/>
                        <wps:spPr>
                          <a:xfrm>
                            <a:off x="4428535" y="36562"/>
                            <a:ext cx="338455" cy="33235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D74F599" w14:textId="77777777" w:rsidR="00911F78" w:rsidRPr="000B6D53" w:rsidRDefault="00911F78" w:rsidP="00911F78">
                              <w:pPr>
                                <w:jc w:val="center"/>
                                <w:rPr>
                                  <w:color w:val="000000" w:themeColor="text1"/>
                                </w:rPr>
                              </w:pPr>
                              <w:r w:rsidRPr="000B6D53">
                                <w:rPr>
                                  <w:rFonts w:hint="eastAsia"/>
                                  <w:color w:val="000000" w:themeColor="text1"/>
                                </w:rPr>
                                <w:t>精制</w:t>
                              </w:r>
                            </w:p>
                          </w:txbxContent>
                        </wps:txbx>
                        <wps:bodyPr rot="0" spcFirstLastPara="0" vertOverflow="overflow" horzOverflow="overflow" vert="horz" wrap="square" lIns="0" tIns="0" rIns="0" bIns="72000" numCol="1" spcCol="0" rtlCol="0" fromWordArt="0" anchor="ctr" anchorCtr="0" forceAA="0" compatLnSpc="1">
                          <a:prstTxWarp prst="textNoShape">
                            <a:avLst/>
                          </a:prstTxWarp>
                          <a:spAutoFit/>
                        </wps:bodyPr>
                      </wps:wsp>
                      <wps:wsp>
                        <wps:cNvPr id="1214690872" name="矩形 1214690872"/>
                        <wps:cNvSpPr/>
                        <wps:spPr>
                          <a:xfrm>
                            <a:off x="4908771" y="36562"/>
                            <a:ext cx="415925" cy="33235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AFEBF0E" w14:textId="77777777" w:rsidR="00911F78" w:rsidRPr="000B6D53" w:rsidRDefault="00911F78" w:rsidP="00911F78">
                              <w:pPr>
                                <w:jc w:val="center"/>
                                <w:rPr>
                                  <w:color w:val="000000" w:themeColor="text1"/>
                                </w:rPr>
                              </w:pPr>
                              <w:r w:rsidRPr="000B6D53">
                                <w:rPr>
                                  <w:rFonts w:hint="eastAsia"/>
                                  <w:color w:val="000000" w:themeColor="text1"/>
                                </w:rPr>
                                <w:t>成品茶</w:t>
                              </w:r>
                            </w:p>
                          </w:txbxContent>
                        </wps:txbx>
                        <wps:bodyPr rot="0" spcFirstLastPara="0" vertOverflow="overflow" horzOverflow="overflow" vert="horz" wrap="square" lIns="0" tIns="0" rIns="0" bIns="72000" numCol="1" spcCol="0" rtlCol="0" fromWordArt="0" anchor="ctr" anchorCtr="0" forceAA="0" compatLnSpc="1">
                          <a:prstTxWarp prst="textNoShape">
                            <a:avLst/>
                          </a:prstTxWarp>
                          <a:spAutoFit/>
                        </wps:bodyPr>
                      </wps:wsp>
                      <wps:wsp>
                        <wps:cNvPr id="1529159348" name="矩形 1529159348"/>
                        <wps:cNvSpPr/>
                        <wps:spPr>
                          <a:xfrm>
                            <a:off x="444940" y="37212"/>
                            <a:ext cx="141781" cy="2667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9F45913" w14:textId="77777777" w:rsidR="00911F78" w:rsidRPr="000B6D53" w:rsidRDefault="00911F78" w:rsidP="00911F78">
                              <w:pPr>
                                <w:jc w:val="center"/>
                                <w:rPr>
                                  <w:color w:val="000000" w:themeColor="text1"/>
                                </w:rPr>
                              </w:pPr>
                              <w:r w:rsidRPr="000B6D53">
                                <w:rPr>
                                  <w:rFonts w:hint="eastAsia"/>
                                  <w:color w:val="000000" w:themeColor="text1"/>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502124836" name="矩形 502124836"/>
                        <wps:cNvSpPr/>
                        <wps:spPr>
                          <a:xfrm>
                            <a:off x="0" y="36978"/>
                            <a:ext cx="445135" cy="33235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E09F156" w14:textId="77777777" w:rsidR="00911F78" w:rsidRPr="000B6D53" w:rsidRDefault="00911F78" w:rsidP="00911F78">
                              <w:pPr>
                                <w:jc w:val="center"/>
                                <w:rPr>
                                  <w:color w:val="000000" w:themeColor="text1"/>
                                </w:rPr>
                              </w:pPr>
                              <w:r w:rsidRPr="000B6D53">
                                <w:rPr>
                                  <w:rFonts w:hint="eastAsia"/>
                                  <w:color w:val="000000" w:themeColor="text1"/>
                                </w:rPr>
                                <w:t>茶鲜叶</w:t>
                              </w:r>
                            </w:p>
                          </w:txbxContent>
                        </wps:txbx>
                        <wps:bodyPr rot="0" spcFirstLastPara="0" vertOverflow="overflow" horzOverflow="overflow" vert="horz" wrap="square" lIns="0" tIns="0" rIns="0" bIns="72000" numCol="1" spcCol="0" rtlCol="0" fromWordArt="0" anchor="t" anchorCtr="0" forceAA="0" compatLnSpc="1">
                          <a:prstTxWarp prst="textNoShape">
                            <a:avLst/>
                          </a:prstTxWarp>
                          <a:spAutoFit/>
                        </wps:bodyPr>
                      </wps:wsp>
                      <wps:wsp>
                        <wps:cNvPr id="1235991072" name="矩形 1235991072"/>
                        <wps:cNvSpPr/>
                        <wps:spPr>
                          <a:xfrm>
                            <a:off x="925177" y="38890"/>
                            <a:ext cx="141781" cy="2667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E7C5C5D" w14:textId="77777777" w:rsidR="00911F78" w:rsidRPr="000B6D53" w:rsidRDefault="00911F78" w:rsidP="00911F78">
                              <w:pPr>
                                <w:jc w:val="center"/>
                                <w:rPr>
                                  <w:color w:val="000000" w:themeColor="text1"/>
                                </w:rPr>
                              </w:pPr>
                              <w:r w:rsidRPr="000B6D53">
                                <w:rPr>
                                  <w:rFonts w:hint="eastAsia"/>
                                  <w:color w:val="000000" w:themeColor="text1"/>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218750755" name="矩形 218750755"/>
                        <wps:cNvSpPr/>
                        <wps:spPr>
                          <a:xfrm>
                            <a:off x="1405413" y="38890"/>
                            <a:ext cx="141781" cy="2667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3F039D1" w14:textId="77777777" w:rsidR="00911F78" w:rsidRPr="000B6D53" w:rsidRDefault="00911F78" w:rsidP="00911F78">
                              <w:pPr>
                                <w:jc w:val="center"/>
                                <w:rPr>
                                  <w:color w:val="000000" w:themeColor="text1"/>
                                </w:rPr>
                              </w:pPr>
                              <w:r w:rsidRPr="000B6D53">
                                <w:rPr>
                                  <w:rFonts w:hint="eastAsia"/>
                                  <w:color w:val="000000" w:themeColor="text1"/>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2009372324" name="矩形 2009372324"/>
                        <wps:cNvSpPr/>
                        <wps:spPr>
                          <a:xfrm>
                            <a:off x="1885649" y="38890"/>
                            <a:ext cx="141781" cy="2667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1E7058F" w14:textId="77777777" w:rsidR="00911F78" w:rsidRPr="000B6D53" w:rsidRDefault="00911F78" w:rsidP="00911F78">
                              <w:pPr>
                                <w:jc w:val="center"/>
                                <w:rPr>
                                  <w:color w:val="000000" w:themeColor="text1"/>
                                </w:rPr>
                              </w:pPr>
                              <w:r w:rsidRPr="000B6D53">
                                <w:rPr>
                                  <w:rFonts w:hint="eastAsia"/>
                                  <w:color w:val="000000" w:themeColor="text1"/>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149984087" name="矩形 149984087"/>
                        <wps:cNvSpPr/>
                        <wps:spPr>
                          <a:xfrm>
                            <a:off x="2365885" y="36587"/>
                            <a:ext cx="141781" cy="2667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6CCF160" w14:textId="77777777" w:rsidR="00911F78" w:rsidRPr="000B6D53" w:rsidRDefault="00911F78" w:rsidP="00911F78">
                              <w:pPr>
                                <w:jc w:val="center"/>
                                <w:rPr>
                                  <w:color w:val="000000" w:themeColor="text1"/>
                                </w:rPr>
                              </w:pPr>
                              <w:r w:rsidRPr="000B6D53">
                                <w:rPr>
                                  <w:rFonts w:hint="eastAsia"/>
                                  <w:color w:val="000000" w:themeColor="text1"/>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2038316379" name="矩形 2038316379"/>
                        <wps:cNvSpPr/>
                        <wps:spPr>
                          <a:xfrm>
                            <a:off x="2846121" y="38888"/>
                            <a:ext cx="141781" cy="2667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F54D314" w14:textId="77777777" w:rsidR="00911F78" w:rsidRPr="000B6D53" w:rsidRDefault="00911F78" w:rsidP="00911F78">
                              <w:pPr>
                                <w:jc w:val="center"/>
                                <w:rPr>
                                  <w:color w:val="000000" w:themeColor="text1"/>
                                </w:rPr>
                              </w:pPr>
                              <w:r w:rsidRPr="000B6D53">
                                <w:rPr>
                                  <w:rFonts w:hint="eastAsia"/>
                                  <w:color w:val="000000" w:themeColor="text1"/>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738488757" name="矩形 738488757"/>
                        <wps:cNvSpPr/>
                        <wps:spPr>
                          <a:xfrm>
                            <a:off x="3324770" y="36587"/>
                            <a:ext cx="141781" cy="2667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43292FC" w14:textId="77777777" w:rsidR="00911F78" w:rsidRPr="000B6D53" w:rsidRDefault="00911F78" w:rsidP="00911F78">
                              <w:pPr>
                                <w:jc w:val="center"/>
                                <w:rPr>
                                  <w:color w:val="000000" w:themeColor="text1"/>
                                </w:rPr>
                              </w:pPr>
                              <w:r w:rsidRPr="000B6D53">
                                <w:rPr>
                                  <w:rFonts w:hint="eastAsia"/>
                                  <w:color w:val="000000" w:themeColor="text1"/>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588176603" name="矩形 588176603"/>
                        <wps:cNvSpPr/>
                        <wps:spPr>
                          <a:xfrm>
                            <a:off x="3805006" y="36587"/>
                            <a:ext cx="141781" cy="2667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33DBCE4" w14:textId="77777777" w:rsidR="00911F78" w:rsidRPr="000B6D53" w:rsidRDefault="00911F78" w:rsidP="00911F78">
                              <w:pPr>
                                <w:jc w:val="center"/>
                                <w:rPr>
                                  <w:color w:val="000000" w:themeColor="text1"/>
                                </w:rPr>
                              </w:pPr>
                              <w:r w:rsidRPr="000B6D53">
                                <w:rPr>
                                  <w:rFonts w:hint="eastAsia"/>
                                  <w:color w:val="000000" w:themeColor="text1"/>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641192225" name="矩形 641192225"/>
                        <wps:cNvSpPr/>
                        <wps:spPr>
                          <a:xfrm>
                            <a:off x="4286754" y="35802"/>
                            <a:ext cx="141781" cy="2667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2844D85" w14:textId="77777777" w:rsidR="00911F78" w:rsidRPr="000B6D53" w:rsidRDefault="00911F78" w:rsidP="00911F78">
                              <w:pPr>
                                <w:jc w:val="center"/>
                                <w:rPr>
                                  <w:color w:val="000000" w:themeColor="text1"/>
                                </w:rPr>
                              </w:pPr>
                              <w:r w:rsidRPr="000B6D53">
                                <w:rPr>
                                  <w:rFonts w:hint="eastAsia"/>
                                  <w:color w:val="000000" w:themeColor="text1"/>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s:wsp>
                        <wps:cNvPr id="2115934808" name="矩形 2115934808"/>
                        <wps:cNvSpPr/>
                        <wps:spPr>
                          <a:xfrm>
                            <a:off x="4766990" y="35802"/>
                            <a:ext cx="141781" cy="2667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89EC73A" w14:textId="77777777" w:rsidR="00911F78" w:rsidRPr="000B6D53" w:rsidRDefault="00911F78" w:rsidP="00911F78">
                              <w:pPr>
                                <w:jc w:val="center"/>
                                <w:rPr>
                                  <w:color w:val="000000" w:themeColor="text1"/>
                                </w:rPr>
                              </w:pPr>
                              <w:r w:rsidRPr="000B6D53">
                                <w:rPr>
                                  <w:rFonts w:hint="eastAsia"/>
                                  <w:color w:val="000000" w:themeColor="text1"/>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wpc:wpc>
                  </a:graphicData>
                </a:graphic>
              </wp:inline>
            </w:drawing>
          </mc:Choice>
          <mc:Fallback>
            <w:pict>
              <v:group id="画布 4" o:spid="_x0000_s1026" editas="canvas" style="width:6in;height:29.55pt;mso-position-horizontal-relative:char;mso-position-vertical-relative:line" coordsize="54864,3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752;visibility:visible;mso-wrap-style:square" filled="t">
                  <v:fill o:detectmouseclick="t"/>
                  <v:path o:connecttype="none"/>
                </v:shape>
                <v:rect id="矩形 218152194" o:spid="_x0000_s1028" style="position:absolute;left:5867;top:365;width:3384;height:33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DB6cwA&#10;AADiAAAADwAAAGRycy9kb3ducmV2LnhtbESPQWvCQBSE70L/w/IKXkrdJDSSpq4igiDtKZoWentk&#10;X5PU7NuQXTXtr+8WBI/DzHzDLFaj6cSZBtdaVhDPIhDEldUt1wrKw/YxA+E8ssbOMin4IQer5d1k&#10;gbm2Fy7ovPe1CBB2OSpovO9zKV3VkEE3sz1x8L7sYNAHOdRSD3gJcNPJJIrm0mDLYaHBnjYNVcf9&#10;ySh4OxYPhfxdv6ebz480Kl/dd2kypab34/oFhKfR38LX9k4rSOIsTpP4+Qn+L4U7IJd/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NPDB6cwAAADiAAAADwAAAAAAAAAAAAAAAACY&#10;AgAAZHJzL2Rvd25yZXYueG1sUEsFBgAAAAAEAAQA9QAAAJEDAAAAAA==&#10;" filled="f" strokecolor="black [3213]" strokeweight=".5pt">
                  <v:textbox style="mso-fit-shape-to-text:t" inset="0,0,0,2mm">
                    <w:txbxContent>
                      <w:p w14:paraId="5E3FB4C5" w14:textId="77777777" w:rsidR="00911F78" w:rsidRPr="000B6D53" w:rsidRDefault="00911F78" w:rsidP="00911F78">
                        <w:pPr>
                          <w:jc w:val="center"/>
                          <w:rPr>
                            <w:color w:val="000000" w:themeColor="text1"/>
                          </w:rPr>
                        </w:pPr>
                        <w:r w:rsidRPr="000B6D53">
                          <w:rPr>
                            <w:rFonts w:hint="eastAsia"/>
                            <w:color w:val="000000" w:themeColor="text1"/>
                          </w:rPr>
                          <w:t>摊青</w:t>
                        </w:r>
                      </w:p>
                    </w:txbxContent>
                  </v:textbox>
                </v:rect>
                <v:rect id="矩形 1986650080" o:spid="_x0000_s1029" style="position:absolute;left:10669;top:365;width:3385;height:33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35h8wA&#10;AADjAAAADwAAAGRycy9kb3ducmV2LnhtbESPQUvDQBCF74L/YRnBi7S7Cglp7LaUgiB6So2CtyE7&#10;JrHZ2ZBd2+ivdw6Cx5l589771tvZD+pEU+wDW7hdGlDETXA9txbql4dFASomZIdDYLLwTRG2m8uL&#10;NZYunLmi0yG1Skw4lmihS2kstY5NRx7jMozEcvsIk8ck49RqN+FZzP2g74zJtceeJaHDkfYdNcfD&#10;l7fwfKxuKv2ze83272+ZqZ/iZ+0La6+v5t09qERz+hf/fT86qb8q8jwzphAKYZIF6M0v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Yc35h8wAAADjAAAADwAAAAAAAAAAAAAAAACY&#10;AgAAZHJzL2Rvd25yZXYueG1sUEsFBgAAAAAEAAQA9QAAAJEDAAAAAA==&#10;" filled="f" strokecolor="black [3213]" strokeweight=".5pt">
                  <v:textbox style="mso-fit-shape-to-text:t" inset="0,0,0,2mm">
                    <w:txbxContent>
                      <w:p w14:paraId="4D06C2A8" w14:textId="77777777" w:rsidR="00911F78" w:rsidRPr="000B6D53" w:rsidRDefault="00911F78" w:rsidP="00911F78">
                        <w:pPr>
                          <w:jc w:val="center"/>
                          <w:rPr>
                            <w:color w:val="000000" w:themeColor="text1"/>
                          </w:rPr>
                        </w:pPr>
                        <w:r w:rsidRPr="000B6D53">
                          <w:rPr>
                            <w:rFonts w:hint="eastAsia"/>
                            <w:color w:val="000000" w:themeColor="text1"/>
                          </w:rPr>
                          <w:t>杀青</w:t>
                        </w:r>
                      </w:p>
                    </w:txbxContent>
                  </v:textbox>
                </v:rect>
                <v:rect id="矩形 294959725" o:spid="_x0000_s1030" style="position:absolute;left:15471;top:365;width:3385;height:33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" filled="f" strokecolor="black [3213]" strokeweight=".5pt">
                  <v:textbox style="mso-fit-shape-to-text:t" inset="0,0,0,2mm">
                    <w:txbxContent>
                      <w:p w14:paraId="17667FC0" w14:textId="77777777" w:rsidR="00911F78" w:rsidRPr="000B6D53" w:rsidRDefault="00911F78" w:rsidP="00911F78">
                        <w:pPr>
                          <w:jc w:val="center"/>
                          <w:rPr>
                            <w:color w:val="000000" w:themeColor="text1"/>
                          </w:rPr>
                        </w:pPr>
                        <w:r w:rsidRPr="000B6D53">
                          <w:rPr>
                            <w:rFonts w:hint="eastAsia"/>
                            <w:color w:val="000000" w:themeColor="text1"/>
                          </w:rPr>
                          <w:t>闷黄</w:t>
                        </w:r>
                      </w:p>
                    </w:txbxContent>
                  </v:textbox>
                </v:rect>
                <v:rect id="矩形 1596803743" o:spid="_x0000_s1031" style="position:absolute;left:20274;top:365;width:3384;height:33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7EIcoA&#10;AADjAAAADwAAAGRycy9kb3ducmV2LnhtbERPX0vDMBB/F/wO4QRfZEt0dtZu2RgDQdxTt07w7Whu&#10;bV1zKU3cqp/eCMIe7/f/5svBtuJEvW8ca7gfKxDEpTMNVxqK3csoBeEDssHWMWn4Jg/LxfXVHDPj&#10;zpzTaRsqEUPYZ6ihDqHLpPRlTRb92HXEkTu43mKIZ19J0+M5httWPig1lRYbjg01drSuqTxuv6yG&#10;zTG/y+XPap+sP94TVbz5z8KmWt/eDKsZiEBDuIj/3a8mzk+ep6maPD1O4O+nCIBc/A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D+xCHKAAAA4wAAAA8AAAAAAAAAAAAAAAAAmAIA&#10;AGRycy9kb3ducmV2LnhtbFBLBQYAAAAABAAEAPUAAACPAwAAAAA=&#10;" filled="f" strokecolor="black [3213]" strokeweight=".5pt">
                  <v:textbox style="mso-fit-shape-to-text:t" inset="0,0,0,2mm">
                    <w:txbxContent>
                      <w:p w14:paraId="523F9E9F" w14:textId="77777777" w:rsidR="00911F78" w:rsidRPr="000B6D53" w:rsidRDefault="00911F78" w:rsidP="00911F78">
                        <w:pPr>
                          <w:jc w:val="center"/>
                          <w:rPr>
                            <w:color w:val="000000" w:themeColor="text1"/>
                          </w:rPr>
                        </w:pPr>
                        <w:r w:rsidRPr="000B6D53">
                          <w:rPr>
                            <w:rFonts w:hint="eastAsia"/>
                            <w:color w:val="000000" w:themeColor="text1"/>
                          </w:rPr>
                          <w:t>揉捻</w:t>
                        </w:r>
                      </w:p>
                    </w:txbxContent>
                  </v:textbox>
                </v:rect>
                <v:rect id="矩形 1946324403" o:spid="_x0000_s1032" style="position:absolute;left:25076;top:365;width:3385;height:33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Iq0MoA&#10;AADjAAAADwAAAGRycy9kb3ducmV2LnhtbERPX2vCMBB/H/gdwgm+DE3UKq4zigiDsT3VVcG3o7m1&#10;nc2lNJl2+/TLYLDH+/2/9ba3jbhS52vHGqYTBYK4cKbmUkP+9jRegfAB2WDjmDR8kYftZnC3xtS4&#10;G2d0PYRSxBD2KWqoQmhTKX1RkUU/cS1x5N5dZzHEsyul6fAWw20jZ0otpcWaY0OFLe0rKi6HT6vh&#10;9ZLdZ/J7d1zsz6eFyl/8R25XWo+G/e4RRKA+/Iv/3M8mzn9IlvNZkqg5/P4UAZCbH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oiKtDKAAAA4wAAAA8AAAAAAAAAAAAAAAAAmAIA&#10;AGRycy9kb3ducmV2LnhtbFBLBQYAAAAABAAEAPUAAACPAwAAAAA=&#10;" filled="f" strokecolor="black [3213]" strokeweight=".5pt">
                  <v:textbox style="mso-fit-shape-to-text:t" inset="0,0,0,2mm">
                    <w:txbxContent>
                      <w:p w14:paraId="6DB52A9A" w14:textId="77777777" w:rsidR="00911F78" w:rsidRPr="000B6D53" w:rsidRDefault="00911F78" w:rsidP="00911F78">
                        <w:pPr>
                          <w:jc w:val="center"/>
                          <w:rPr>
                            <w:color w:val="000000" w:themeColor="text1"/>
                          </w:rPr>
                        </w:pPr>
                        <w:r w:rsidRPr="000B6D53">
                          <w:rPr>
                            <w:rFonts w:hint="eastAsia"/>
                            <w:color w:val="000000" w:themeColor="text1"/>
                          </w:rPr>
                          <w:t>做形</w:t>
                        </w:r>
                      </w:p>
                    </w:txbxContent>
                  </v:textbox>
                </v:rect>
                <v:rect id="矩形 1401111151" o:spid="_x0000_s1033" style="position:absolute;left:29863;top:365;width:3384;height:33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r51coA&#10;AADjAAAADwAAAGRycy9kb3ducmV2LnhtbERP0WrCQBB8F/oPxxb6InqX0oikniJCobRP0bTg25Lb&#10;Jqm5vZC7aurXe4LgvO3OzszOYjXYVhyp941jDclUgSAunWm40lDs3iZzED4gG2wdk4Z/8rBaPowW&#10;mBl34pyO21CJaMI+Qw11CF0mpS9rsuinriOO3I/rLYY49pU0PZ6iuW3ls1IzabHhmFBjR5uaysP2&#10;z2r4POTjXJ7XX+lm/52q4sP/Fnau9dPjsH4FEWgI9+Ob+t3E919UckWawLVTXIBcXg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G76+dXKAAAA4wAAAA8AAAAAAAAAAAAAAAAAmAIA&#10;AGRycy9kb3ducmV2LnhtbFBLBQYAAAAABAAEAPUAAACPAwAAAAA=&#10;" filled="f" strokecolor="black [3213]" strokeweight=".5pt">
                  <v:textbox style="mso-fit-shape-to-text:t" inset="0,0,0,2mm">
                    <w:txbxContent>
                      <w:p w14:paraId="5A3044EA" w14:textId="77777777" w:rsidR="00911F78" w:rsidRPr="000B6D53" w:rsidRDefault="00911F78" w:rsidP="00911F78">
                        <w:pPr>
                          <w:jc w:val="center"/>
                          <w:rPr>
                            <w:color w:val="000000" w:themeColor="text1"/>
                          </w:rPr>
                        </w:pPr>
                        <w:r w:rsidRPr="000B6D53">
                          <w:rPr>
                            <w:rFonts w:hint="eastAsia"/>
                            <w:color w:val="000000" w:themeColor="text1"/>
                          </w:rPr>
                          <w:t>复闷</w:t>
                        </w:r>
                      </w:p>
                    </w:txbxContent>
                  </v:textbox>
                </v:rect>
                <v:rect id="矩形 1042699152" o:spid="_x0000_s1034" style="position:absolute;left:34665;top:365;width:3385;height:33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xsc8kA&#10;AADjAAAADwAAAGRycy9kb3ducmV2LnhtbERPX2vCMBB/H/gdwgl7GTOxrKKdUUQQxvZU1wm+Hc2t&#10;rTaX0mTa7dMvA2GP9/t/y/VgW3Gh3jeONUwnCgRx6UzDlYbiffc4B+EDssHWMWn4Jg/r1ehuiZlx&#10;V87psg+ViCHsM9RQh9BlUvqyJot+4jriyH263mKIZ19J0+M1httWJkrNpMWGY0ONHW1rKs/7L6vh&#10;7Zw/5PJn85Fuj4dUFa/+VNi51vfjYfMMItAQ/sU394uJ89VTMlsspmkCfz9FAOTq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xDxsc8kAAADjAAAADwAAAAAAAAAAAAAAAACYAgAA&#10;ZHJzL2Rvd25yZXYueG1sUEsFBgAAAAAEAAQA9QAAAI4DAAAAAA==&#10;" filled="f" strokecolor="black [3213]" strokeweight=".5pt">
                  <v:textbox style="mso-fit-shape-to-text:t" inset="0,0,0,2mm">
                    <w:txbxContent>
                      <w:p w14:paraId="08D09F4D" w14:textId="77777777" w:rsidR="00911F78" w:rsidRPr="000B6D53" w:rsidRDefault="00911F78" w:rsidP="00911F78">
                        <w:pPr>
                          <w:jc w:val="center"/>
                          <w:rPr>
                            <w:color w:val="000000" w:themeColor="text1"/>
                          </w:rPr>
                        </w:pPr>
                        <w:r w:rsidRPr="000B6D53">
                          <w:rPr>
                            <w:rFonts w:hint="eastAsia"/>
                            <w:color w:val="000000" w:themeColor="text1"/>
                          </w:rPr>
                          <w:t>烘焙</w:t>
                        </w:r>
                      </w:p>
                    </w:txbxContent>
                  </v:textbox>
                </v:rect>
                <v:rect id="矩形 1774226507" o:spid="_x0000_s1035" style="position:absolute;left:39482;top:365;width:3385;height:33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R53skA&#10;AADjAAAADwAAAGRycy9kb3ducmV2LnhtbERPX0vDMBB/F/Ydwg18EZes2HXUZWMMBqJPnVXw7WjO&#10;tq65lCZudZ/eDAQf7/f/VpvRduJEg28da5jPFAjiypmWaw3l6/5+CcIHZIOdY9LwQx4268nNCnPj&#10;zlzQ6RBqEUPY56ihCaHPpfRVQxb9zPXEkft0g8UQz6GWZsBzDLedTJRaSIstx4YGe9o1VB0P31bD&#10;y7G4K+Rl+5buPt5TVT77r9Iutb6djttHEIHG8C/+cz+ZOD/LHpJkkaoMrj9FAOT6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CR53skAAADjAAAADwAAAAAAAAAAAAAAAACYAgAA&#10;ZHJzL2Rvd25yZXYueG1sUEsFBgAAAAAEAAQA9QAAAI4DAAAAAA==&#10;" filled="f" strokecolor="black [3213]" strokeweight=".5pt">
                  <v:textbox style="mso-fit-shape-to-text:t" inset="0,0,0,2mm">
                    <w:txbxContent>
                      <w:p w14:paraId="467BFBBA" w14:textId="77777777" w:rsidR="00911F78" w:rsidRPr="000B6D53" w:rsidRDefault="00911F78" w:rsidP="00911F78">
                        <w:pPr>
                          <w:jc w:val="center"/>
                          <w:rPr>
                            <w:color w:val="000000" w:themeColor="text1"/>
                          </w:rPr>
                        </w:pPr>
                        <w:r w:rsidRPr="000B6D53">
                          <w:rPr>
                            <w:rFonts w:hint="eastAsia"/>
                            <w:color w:val="000000" w:themeColor="text1"/>
                          </w:rPr>
                          <w:t>提香</w:t>
                        </w:r>
                      </w:p>
                    </w:txbxContent>
                  </v:textbox>
                </v:rect>
                <v:rect id="矩形 1458475715" o:spid="_x0000_s1036" style="position:absolute;left:44285;top:365;width:3384;height:33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VOBckA&#10;AADjAAAADwAAAGRycy9kb3ducmV2LnhtbERPX2vCMBB/H+w7hBvsZcxUMbNUo4ggiD7VdQPfjubW&#10;djaX0mTa7dMvwmCP9/t/i9VgW3Gh3jeONYxHCQji0pmGKw3F6/Y5BeEDssHWMWn4Jg+r5f3dAjPj&#10;rpzT5RgqEUPYZ6ihDqHLpPRlTRb9yHXEkftwvcUQz76SpsdrDLetnCTJi7TYcGyosaNNTeX5+GU1&#10;HM75Uy5/1m9qc3pXSbH3n4VNtX58GNZzEIGG8C/+c+9MnD9V6XSmZmMFt58iAHL5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ZVOBckAAADjAAAADwAAAAAAAAAAAAAAAACYAgAA&#10;ZHJzL2Rvd25yZXYueG1sUEsFBgAAAAAEAAQA9QAAAI4DAAAAAA==&#10;" filled="f" strokecolor="black [3213]" strokeweight=".5pt">
                  <v:textbox style="mso-fit-shape-to-text:t" inset="0,0,0,2mm">
                    <w:txbxContent>
                      <w:p w14:paraId="1D74F599" w14:textId="77777777" w:rsidR="00911F78" w:rsidRPr="000B6D53" w:rsidRDefault="00911F78" w:rsidP="00911F78">
                        <w:pPr>
                          <w:jc w:val="center"/>
                          <w:rPr>
                            <w:color w:val="000000" w:themeColor="text1"/>
                          </w:rPr>
                        </w:pPr>
                        <w:r w:rsidRPr="000B6D53">
                          <w:rPr>
                            <w:rFonts w:hint="eastAsia"/>
                            <w:color w:val="000000" w:themeColor="text1"/>
                          </w:rPr>
                          <w:t>精制</w:t>
                        </w:r>
                      </w:p>
                    </w:txbxContent>
                  </v:textbox>
                </v:rect>
                <v:rect id="矩形 1214690872" o:spid="_x0000_s1037" style="position:absolute;left:49087;top:365;width:4159;height:33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YsMcoA&#10;AADjAAAADwAAAGRycy9kb3ducmV2LnhtbERPX2vCMBB/H+w7hBvsZWhimdpVo4gwGNtTtQ72djS3&#10;ttpcSpNpt0+/CIM93u//LdeDbcWZet841jAZKxDEpTMNVxqK/fMoBeEDssHWMWn4Jg/r1e3NEjPj&#10;LpzTeRcqEUPYZ6ihDqHLpPRlTRb92HXEkft0vcUQz76SpsdLDLetTJSaSYsNx4YaO9rWVJ52X1bD&#10;2yl/yOXP5jDdfrxPVfHqj4VNtb6/GzYLEIGG8C/+c7+YOD+ZPM6eVDpP4PpTBECufg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MmLDHKAAAA4wAAAA8AAAAAAAAAAAAAAAAAmAIA&#10;AGRycy9kb3ducmV2LnhtbFBLBQYAAAAABAAEAPUAAACPAwAAAAA=&#10;" filled="f" strokecolor="black [3213]" strokeweight=".5pt">
                  <v:textbox style="mso-fit-shape-to-text:t" inset="0,0,0,2mm">
                    <w:txbxContent>
                      <w:p w14:paraId="2AFEBF0E" w14:textId="77777777" w:rsidR="00911F78" w:rsidRPr="000B6D53" w:rsidRDefault="00911F78" w:rsidP="00911F78">
                        <w:pPr>
                          <w:jc w:val="center"/>
                          <w:rPr>
                            <w:color w:val="000000" w:themeColor="text1"/>
                          </w:rPr>
                        </w:pPr>
                        <w:r w:rsidRPr="000B6D53">
                          <w:rPr>
                            <w:rFonts w:hint="eastAsia"/>
                            <w:color w:val="000000" w:themeColor="text1"/>
                          </w:rPr>
                          <w:t>成品茶</w:t>
                        </w:r>
                      </w:p>
                    </w:txbxContent>
                  </v:textbox>
                </v:rect>
                <v:rect id="矩形 1529159348" o:spid="_x0000_s1038" style="position:absolute;left:4449;top:372;width:1418;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" filled="f" stroked="f" strokeweight="1pt">
                  <v:textbox style="mso-fit-shape-to-text:t" inset="0,0,0,0">
                    <w:txbxContent>
                      <w:p w14:paraId="09F45913" w14:textId="77777777" w:rsidR="00911F78" w:rsidRPr="000B6D53" w:rsidRDefault="00911F78" w:rsidP="00911F78">
                        <w:pPr>
                          <w:jc w:val="center"/>
                          <w:rPr>
                            <w:color w:val="000000" w:themeColor="text1"/>
                          </w:rPr>
                        </w:pPr>
                        <w:r w:rsidRPr="000B6D53">
                          <w:rPr>
                            <w:rFonts w:hint="eastAsia"/>
                            <w:color w:val="000000" w:themeColor="text1"/>
                          </w:rPr>
                          <w:t>→</w:t>
                        </w:r>
                      </w:p>
                    </w:txbxContent>
                  </v:textbox>
                </v:rect>
                <v:rect id="矩形 502124836" o:spid="_x0000_s1039" style="position:absolute;top:369;width:4451;height:3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4YGMoA&#10;AADiAAAADwAAAGRycy9kb3ducmV2LnhtbESPQUvDQBSE74L/YXmCF2k3jbaWtNsSCoIFL25LvT6y&#10;r9nQ7NuYXZv4711B8DjMzDfMeju6VlypD41nBbNpBoK48qbhWsHx8DJZgggR2WDrmRR8U4Dt5vZm&#10;jYXxA7/TVcdaJAiHAhXYGLtCylBZchimviNO3tn3DmOSfS1Nj0OCu1bmWbaQDhtOCxY72lmqLvrL&#10;KeCPt+fPh1057D2Vp1HrvT3ruVL3d2O5AhFpjP/hv/arUTDP8ln+tHxcwO+ldAfk5g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GOeGBjKAAAA4gAAAA8AAAAAAAAAAAAAAAAAmAIA&#10;AGRycy9kb3ducmV2LnhtbFBLBQYAAAAABAAEAPUAAACPAwAAAAA=&#10;" filled="f" strokecolor="black [3213]" strokeweight=".5pt">
                  <v:textbox style="mso-fit-shape-to-text:t" inset="0,0,0,2mm">
                    <w:txbxContent>
                      <w:p w14:paraId="7E09F156" w14:textId="77777777" w:rsidR="00911F78" w:rsidRPr="000B6D53" w:rsidRDefault="00911F78" w:rsidP="00911F78">
                        <w:pPr>
                          <w:jc w:val="center"/>
                          <w:rPr>
                            <w:color w:val="000000" w:themeColor="text1"/>
                          </w:rPr>
                        </w:pPr>
                        <w:r w:rsidRPr="000B6D53">
                          <w:rPr>
                            <w:rFonts w:hint="eastAsia"/>
                            <w:color w:val="000000" w:themeColor="text1"/>
                          </w:rPr>
                          <w:t>茶鲜叶</w:t>
                        </w:r>
                      </w:p>
                    </w:txbxContent>
                  </v:textbox>
                </v:rect>
                <v:rect id="矩形 1235991072" o:spid="_x0000_s1040" style="position:absolute;left:9251;top:388;width:1418;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kVgMwA&#10;AADjAAAADwAAAGRycy9kb3ducmV2LnhtbESPQWvCQBCF70L/wzIFb7pJxKamrlJaC/aoVulxyE6T&#10;0OxsyK4xza93BaHHmffeN2+W697UoqPWVZYVxNMIBHFudcWFgq/Dx+QZhPPIGmvLpOCPHKxXD6Ml&#10;ZtpeeEfd3hciQNhlqKD0vsmkdHlJBt3UNsRB+7GtQR/GtpC6xUuAm1omUfQkDVYcLpTY0FtJ+e/+&#10;bALlc350p3Q4fQ+bbtju4sP7MR2UGj/2ry8gPPX+33xPb3Won8zmi0UcpQncfgoLkKsr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bpkVgMwAAADjAAAADwAAAAAAAAAAAAAAAACY&#10;AgAAZHJzL2Rvd25yZXYueG1sUEsFBgAAAAAEAAQA9QAAAJEDAAAAAA==&#10;" filled="f" stroked="f" strokeweight="1pt">
                  <v:textbox style="mso-fit-shape-to-text:t" inset="0,0,0,0">
                    <w:txbxContent>
                      <w:p w14:paraId="5E7C5C5D" w14:textId="77777777" w:rsidR="00911F78" w:rsidRPr="000B6D53" w:rsidRDefault="00911F78" w:rsidP="00911F78">
                        <w:pPr>
                          <w:jc w:val="center"/>
                          <w:rPr>
                            <w:color w:val="000000" w:themeColor="text1"/>
                          </w:rPr>
                        </w:pPr>
                        <w:r w:rsidRPr="000B6D53">
                          <w:rPr>
                            <w:rFonts w:hint="eastAsia"/>
                            <w:color w:val="000000" w:themeColor="text1"/>
                          </w:rPr>
                          <w:t>→</w:t>
                        </w:r>
                      </w:p>
                    </w:txbxContent>
                  </v:textbox>
                </v:rect>
                <v:rect id="矩形 218750755" o:spid="_x0000_s1041" style="position:absolute;left:14054;top:388;width:1417;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Rs5skA&#10;AADiAAAADwAAAGRycy9kb3ducmV2LnhtbESPT2vCQBTE7wW/w/KE3uomQhqJriLagj36F4+P7DMJ&#10;Zt+G7Dam+fTdQsHjMDO/YRar3tSio9ZVlhXEkwgEcW51xYWC0/HzbQbCeWSNtWVS8EMOVsvRywIz&#10;bR+8p+7gCxEg7DJUUHrfZFK6vCSDbmIb4uDdbGvQB9kWUrf4CHBTy2kUvUuDFYeFEhvalJTfD98m&#10;UL6Ss7ukw+U6fHTDbh8ft+d0UOp13K/nIDz1/hn+b++0gmk8S5MoTRL4uxTugFz+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eRs5skAAADiAAAADwAAAAAAAAAAAAAAAACYAgAA&#10;ZHJzL2Rvd25yZXYueG1sUEsFBgAAAAAEAAQA9QAAAI4DAAAAAA==&#10;" filled="f" stroked="f" strokeweight="1pt">
                  <v:textbox style="mso-fit-shape-to-text:t" inset="0,0,0,0">
                    <w:txbxContent>
                      <w:p w14:paraId="63F039D1" w14:textId="77777777" w:rsidR="00911F78" w:rsidRPr="000B6D53" w:rsidRDefault="00911F78" w:rsidP="00911F78">
                        <w:pPr>
                          <w:jc w:val="center"/>
                          <w:rPr>
                            <w:color w:val="000000" w:themeColor="text1"/>
                          </w:rPr>
                        </w:pPr>
                        <w:r w:rsidRPr="000B6D53">
                          <w:rPr>
                            <w:rFonts w:hint="eastAsia"/>
                            <w:color w:val="000000" w:themeColor="text1"/>
                          </w:rPr>
                          <w:t>→</w:t>
                        </w:r>
                      </w:p>
                    </w:txbxContent>
                  </v:textbox>
                </v:rect>
                <v:rect id="矩形 2009372324" o:spid="_x0000_s1042" style="position:absolute;left:18856;top:388;width:1418;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LKA8oA&#10;AADjAAAADwAAAGRycy9kb3ducmV2LnhtbESPT2vCQBTE74V+h+UJ3urG2BqbukqpFvToXzw+ss8k&#10;NPs2ZNeY5tN3C4Ueh5n5DTNfdqYSLTWutKxgPIpAEGdWl5wrOB4+n2YgnEfWWFkmBd/kYLl4fJhj&#10;qu2dd9TufS4ChF2KCgrv61RKlxVk0I1sTRy8q20M+iCbXOoG7wFuKhlH0VQaLDksFFjTR0HZ1/5m&#10;AmX7cnLnpD9f+nXbb3bjw+qU9EoNB937GwhPnf8P/7U3WkEgvk6SeBI/w++n8Afk4g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AHiygPKAAAA4wAAAA8AAAAAAAAAAAAAAAAAmAIA&#10;AGRycy9kb3ducmV2LnhtbFBLBQYAAAAABAAEAPUAAACPAwAAAAA=&#10;" filled="f" stroked="f" strokeweight="1pt">
                  <v:textbox style="mso-fit-shape-to-text:t" inset="0,0,0,0">
                    <w:txbxContent>
                      <w:p w14:paraId="11E7058F" w14:textId="77777777" w:rsidR="00911F78" w:rsidRPr="000B6D53" w:rsidRDefault="00911F78" w:rsidP="00911F78">
                        <w:pPr>
                          <w:jc w:val="center"/>
                          <w:rPr>
                            <w:color w:val="000000" w:themeColor="text1"/>
                          </w:rPr>
                        </w:pPr>
                        <w:r w:rsidRPr="000B6D53">
                          <w:rPr>
                            <w:rFonts w:hint="eastAsia"/>
                            <w:color w:val="000000" w:themeColor="text1"/>
                          </w:rPr>
                          <w:t>→</w:t>
                        </w:r>
                      </w:p>
                    </w:txbxContent>
                  </v:textbox>
                </v:rect>
                <v:rect id="矩形 149984087" o:spid="_x0000_s1043" style="position:absolute;left:23658;top:365;width:1418;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nVlMoA&#10;AADiAAAADwAAAGRycy9kb3ducmV2LnhtbESPTWvCQBCG74X+h2UK3urGYk2MrlL6AXr0E49DdkyC&#10;2dmQXWOaX98tCB4f3nmfmZkvO1OJlhpXWlYwGkYgiDOrS84V7Hc/rwkI55E1VpZJwS85WC6en+aY&#10;anvjDbVbn4sgYZeigsL7OpXSZQUZdENbE4fsbBuDPmCTS93gLchNJd+iaCINlhw2FFjTZ0HZZXs1&#10;wbJ+P7hj3B9P/Xfbrzaj3dch7pUavHQfMxCeOv8YvrdXOpw/nk6TcZTE8P9SYJCL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kZ1ZTKAAAA4gAAAA8AAAAAAAAAAAAAAAAAmAIA&#10;AGRycy9kb3ducmV2LnhtbFBLBQYAAAAABAAEAPUAAACPAwAAAAA=&#10;" filled="f" stroked="f" strokeweight="1pt">
                  <v:textbox style="mso-fit-shape-to-text:t" inset="0,0,0,0">
                    <w:txbxContent>
                      <w:p w14:paraId="66CCF160" w14:textId="77777777" w:rsidR="00911F78" w:rsidRPr="000B6D53" w:rsidRDefault="00911F78" w:rsidP="00911F78">
                        <w:pPr>
                          <w:jc w:val="center"/>
                          <w:rPr>
                            <w:color w:val="000000" w:themeColor="text1"/>
                          </w:rPr>
                        </w:pPr>
                        <w:r w:rsidRPr="000B6D53">
                          <w:rPr>
                            <w:rFonts w:hint="eastAsia"/>
                            <w:color w:val="000000" w:themeColor="text1"/>
                          </w:rPr>
                          <w:t>→</w:t>
                        </w:r>
                      </w:p>
                    </w:txbxContent>
                  </v:textbox>
                </v:rect>
                <v:rect id="矩形 2038316379" o:spid="_x0000_s1044" style="position:absolute;left:28461;top:388;width:1418;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yjFcsA&#10;AADjAAAADwAAAGRycy9kb3ducmV2LnhtbESPQWvCQBSE74X+h+UVvNVNDDU2dZVSLdijWqXHR/Y1&#10;Cc2+Ddk1xvz6riB4HGbmG2a+7E0tOmpdZVlBPI5AEOdWV1wo+N5/Ps9AOI+ssbZMCi7kYLl4fJhj&#10;pu2Zt9TtfCEChF2GCkrvm0xKl5dk0I1tQxy8X9sa9EG2hdQtngPc1HISRVNpsOKwUGJDHyXlf7uT&#10;CZSvl4M7psPxZ1h3w2Yb71eHdFBq9NS/v4Hw1Pt7+NbeaAWTKJkl8TRJX+H6KfwBufgH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zbKMVywAAAOMAAAAPAAAAAAAAAAAAAAAAAJgC&#10;AABkcnMvZG93bnJldi54bWxQSwUGAAAAAAQABAD1AAAAkAMAAAAA&#10;" filled="f" stroked="f" strokeweight="1pt">
                  <v:textbox style="mso-fit-shape-to-text:t" inset="0,0,0,0">
                    <w:txbxContent>
                      <w:p w14:paraId="5F54D314" w14:textId="77777777" w:rsidR="00911F78" w:rsidRPr="000B6D53" w:rsidRDefault="00911F78" w:rsidP="00911F78">
                        <w:pPr>
                          <w:jc w:val="center"/>
                          <w:rPr>
                            <w:color w:val="000000" w:themeColor="text1"/>
                          </w:rPr>
                        </w:pPr>
                        <w:r w:rsidRPr="000B6D53">
                          <w:rPr>
                            <w:rFonts w:hint="eastAsia"/>
                            <w:color w:val="000000" w:themeColor="text1"/>
                          </w:rPr>
                          <w:t>→</w:t>
                        </w:r>
                      </w:p>
                    </w:txbxContent>
                  </v:textbox>
                </v:rect>
                <v:rect id="矩形 738488757" o:spid="_x0000_s1045" style="position:absolute;left:33247;top:365;width:1418;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wwMoA&#10;AADiAAAADwAAAGRycy9kb3ducmV2LnhtbESPQWvCQBSE70L/w/IK3nRj1W5IXaW0FexRrdLjI/ua&#10;hGbfhuw2xvz6rlDocZiZb5jVpre16Kj1lWMNs2kCgjh3puJCw8dxO0lB+IBssHZMGq7kYbO+G60w&#10;M+7Ce+oOoRARwj5DDWUITSalz0uy6KeuIY7el2sthijbQpoWLxFua/mQJI/SYsVxocSGXkrKvw8/&#10;NlLelyd/VsP5c3jrht1+dnw9qUHr8X3//AQiUB/+w3/tndGg5ukiTdVSwe1SvANy/Qs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55MMDKAAAA4gAAAA8AAAAAAAAAAAAAAAAAmAIA&#10;AGRycy9kb3ducmV2LnhtbFBLBQYAAAAABAAEAPUAAACPAwAAAAA=&#10;" filled="f" stroked="f" strokeweight="1pt">
                  <v:textbox style="mso-fit-shape-to-text:t" inset="0,0,0,0">
                    <w:txbxContent>
                      <w:p w14:paraId="543292FC" w14:textId="77777777" w:rsidR="00911F78" w:rsidRPr="000B6D53" w:rsidRDefault="00911F78" w:rsidP="00911F78">
                        <w:pPr>
                          <w:jc w:val="center"/>
                          <w:rPr>
                            <w:color w:val="000000" w:themeColor="text1"/>
                          </w:rPr>
                        </w:pPr>
                        <w:r w:rsidRPr="000B6D53">
                          <w:rPr>
                            <w:rFonts w:hint="eastAsia"/>
                            <w:color w:val="000000" w:themeColor="text1"/>
                          </w:rPr>
                          <w:t>→</w:t>
                        </w:r>
                      </w:p>
                    </w:txbxContent>
                  </v:textbox>
                </v:rect>
                <v:rect id="矩形 588176603" o:spid="_x0000_s1046" style="position:absolute;left:38050;top:365;width:1417;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4YtMoA&#10;AADiAAAADwAAAGRycy9kb3ducmV2LnhtbESPQWvCQBSE74X+h+UVvNVNWkxC6iqlraBHtUqPj+xr&#10;Epp9G7LbGPPrXUHwOMzMN8x8OZhG9NS52rKCeBqBIC6srrlU8L1fPWcgnEfW2FgmBWdysFw8Pswx&#10;1/bEW+p3vhQBwi5HBZX3bS6lKyoy6Ka2JQ7er+0M+iC7UuoOTwFuGvkSRYk0WHNYqLClj4qKv92/&#10;CZTN7OCO6Xj8Gb/6cb2N95+HdFRq8jS8v4HwNPh7+NZeawWzLIvTJIle4Xop3AG5uA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AduGLTKAAAA4gAAAA8AAAAAAAAAAAAAAAAAmAIA&#10;AGRycy9kb3ducmV2LnhtbFBLBQYAAAAABAAEAPUAAACPAwAAAAA=&#10;" filled="f" stroked="f" strokeweight="1pt">
                  <v:textbox style="mso-fit-shape-to-text:t" inset="0,0,0,0">
                    <w:txbxContent>
                      <w:p w14:paraId="333DBCE4" w14:textId="77777777" w:rsidR="00911F78" w:rsidRPr="000B6D53" w:rsidRDefault="00911F78" w:rsidP="00911F78">
                        <w:pPr>
                          <w:jc w:val="center"/>
                          <w:rPr>
                            <w:color w:val="000000" w:themeColor="text1"/>
                          </w:rPr>
                        </w:pPr>
                        <w:r w:rsidRPr="000B6D53">
                          <w:rPr>
                            <w:rFonts w:hint="eastAsia"/>
                            <w:color w:val="000000" w:themeColor="text1"/>
                          </w:rPr>
                          <w:t>→</w:t>
                        </w:r>
                      </w:p>
                    </w:txbxContent>
                  </v:textbox>
                </v:rect>
                <v:rect id="矩形 641192225" o:spid="_x0000_s1047" style="position:absolute;left:42867;top:358;width:1418;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dIP8oA&#10;AADiAAAADwAAAGRycy9kb3ducmV2LnhtbESPW2vCQBSE3wv+h+UIfaubhHqLrlJ6AX1Uq/h4yB6T&#10;YPZsyG5jml/vFoQ+DjPzDbNcd6YSLTWutKwgHkUgiDOrS84VfB++XmYgnEfWWFkmBb/kYL0aPC0x&#10;1fbGO2r3PhcBwi5FBYX3dSqlywoy6Ea2Jg7exTYGfZBNLnWDtwA3lUyiaCINlhwWCqzpvaDsuv8x&#10;gbIdH91p2p/O/Wfbb3bx4eM47ZV6HnZvCxCeOv8ffrQ3WsHkNY7nSZKM4e9SuANydQ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D8nSD/KAAAA4gAAAA8AAAAAAAAAAAAAAAAAmAIA&#10;AGRycy9kb3ducmV2LnhtbFBLBQYAAAAABAAEAPUAAACPAwAAAAA=&#10;" filled="f" stroked="f" strokeweight="1pt">
                  <v:textbox style="mso-fit-shape-to-text:t" inset="0,0,0,0">
                    <w:txbxContent>
                      <w:p w14:paraId="62844D85" w14:textId="77777777" w:rsidR="00911F78" w:rsidRPr="000B6D53" w:rsidRDefault="00911F78" w:rsidP="00911F78">
                        <w:pPr>
                          <w:jc w:val="center"/>
                          <w:rPr>
                            <w:color w:val="000000" w:themeColor="text1"/>
                          </w:rPr>
                        </w:pPr>
                        <w:r w:rsidRPr="000B6D53">
                          <w:rPr>
                            <w:rFonts w:hint="eastAsia"/>
                            <w:color w:val="000000" w:themeColor="text1"/>
                          </w:rPr>
                          <w:t>→</w:t>
                        </w:r>
                      </w:p>
                    </w:txbxContent>
                  </v:textbox>
                </v:rect>
                <v:rect id="矩形 2115934808" o:spid="_x0000_s1048" style="position:absolute;left:47669;top:358;width:1418;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Q/Q8wA&#10;AADjAAAADwAAAGRycy9kb3ducmV2LnhtbESPy07DQAxF90j8w8hI7OgkhT4InVaIh9Qu29KKpZUx&#10;SUTGE2WGNOTr60WlLq3re+yzWPWuVh21ofJsIB0loIhzbysuDHztPx/moEJEtlh7JgP/FGC1vL1Z&#10;YGb9ibfU7WKhBMIhQwNljE2mdchLchhGviGW7Me3DqOMbaFtiyeBu1qPk2SqHVYsF0ps6K2k/Hf3&#10;54SymRzCcTYcv4ePblhv0/37YTYYc3/Xv76AitTH6/KlvbYGxmk6eX58mifytDiJD+jlG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HqQ/Q8wAAADjAAAADwAAAAAAAAAAAAAAAACY&#10;AgAAZHJzL2Rvd25yZXYueG1sUEsFBgAAAAAEAAQA9QAAAJEDAAAAAA==&#10;" filled="f" stroked="f" strokeweight="1pt">
                  <v:textbox style="mso-fit-shape-to-text:t" inset="0,0,0,0">
                    <w:txbxContent>
                      <w:p w14:paraId="089EC73A" w14:textId="77777777" w:rsidR="00911F78" w:rsidRPr="000B6D53" w:rsidRDefault="00911F78" w:rsidP="00911F78">
                        <w:pPr>
                          <w:jc w:val="center"/>
                          <w:rPr>
                            <w:color w:val="000000" w:themeColor="text1"/>
                          </w:rPr>
                        </w:pPr>
                        <w:r w:rsidRPr="000B6D53">
                          <w:rPr>
                            <w:rFonts w:hint="eastAsia"/>
                            <w:color w:val="000000" w:themeColor="text1"/>
                          </w:rPr>
                          <w:t>→</w:t>
                        </w:r>
                      </w:p>
                    </w:txbxContent>
                  </v:textbox>
                </v:rect>
                <w10:anchorlock/>
              </v:group>
            </w:pict>
          </mc:Fallback>
        </mc:AlternateContent>
      </w:r>
    </w:p>
    <w:p w14:paraId="303408D3" w14:textId="3162F61A" w:rsidR="00911F78" w:rsidRDefault="00911F78" w:rsidP="00911F78">
      <w:pPr>
        <w:pStyle w:val="afd"/>
        <w:spacing w:before="120" w:after="120"/>
      </w:pPr>
      <w:r>
        <w:rPr>
          <w:rFonts w:hint="eastAsia"/>
        </w:rPr>
        <w:t>工艺流程图</w:t>
      </w:r>
    </w:p>
    <w:p w14:paraId="3C0995E5" w14:textId="1CFBFEF6" w:rsidR="0046795F" w:rsidRDefault="00026298" w:rsidP="00026298">
      <w:pPr>
        <w:pStyle w:val="affd"/>
        <w:numPr>
          <w:ilvl w:val="0"/>
          <w:numId w:val="0"/>
        </w:numPr>
        <w:spacing w:before="120" w:after="120"/>
      </w:pPr>
      <w:r>
        <w:rPr>
          <w:rFonts w:hint="eastAsia"/>
        </w:rPr>
        <w:t xml:space="preserve">6.2  </w:t>
      </w:r>
      <w:r w:rsidR="00B90300">
        <w:rPr>
          <w:rFonts w:hint="eastAsia"/>
        </w:rPr>
        <w:t>摊青</w:t>
      </w:r>
    </w:p>
    <w:p w14:paraId="56C83D58" w14:textId="77777777" w:rsidR="0046795F" w:rsidRDefault="00B90300">
      <w:pPr>
        <w:pStyle w:val="affffe"/>
        <w:ind w:firstLine="420"/>
      </w:pPr>
      <w:r>
        <w:rPr>
          <w:rFonts w:hint="eastAsia"/>
        </w:rPr>
        <w:t>采用萎凋槽、簸箕、晒席等专用设备进行摊青，控制室内环境温度为20 ℃～25 ℃。</w:t>
      </w:r>
      <w:proofErr w:type="gramStart"/>
      <w:r>
        <w:rPr>
          <w:rFonts w:hint="eastAsia"/>
        </w:rPr>
        <w:t>摊叶时</w:t>
      </w:r>
      <w:proofErr w:type="gramEnd"/>
      <w:r>
        <w:rPr>
          <w:rFonts w:hint="eastAsia"/>
        </w:rPr>
        <w:t>要抖</w:t>
      </w:r>
      <w:proofErr w:type="gramStart"/>
      <w:r>
        <w:rPr>
          <w:rFonts w:hint="eastAsia"/>
        </w:rPr>
        <w:t>散摊平呈</w:t>
      </w:r>
      <w:proofErr w:type="gramEnd"/>
      <w:r>
        <w:rPr>
          <w:rFonts w:hint="eastAsia"/>
        </w:rPr>
        <w:t>蓬松状态，保持厚薄一致，摊放厚度1 cm～2 cm,摊放时间1 h～3 h,</w:t>
      </w:r>
      <w:proofErr w:type="gramStart"/>
      <w:r>
        <w:rPr>
          <w:rFonts w:hint="eastAsia"/>
        </w:rPr>
        <w:t>摊青失水</w:t>
      </w:r>
      <w:proofErr w:type="gramEnd"/>
      <w:r>
        <w:rPr>
          <w:rFonts w:hint="eastAsia"/>
        </w:rPr>
        <w:t>率为8%～10%，叶色变暗，叶质柔软。</w:t>
      </w:r>
    </w:p>
    <w:p w14:paraId="5AE639ED" w14:textId="0A70F1D2" w:rsidR="0046795F" w:rsidRDefault="00026298" w:rsidP="00026298">
      <w:pPr>
        <w:pStyle w:val="affd"/>
        <w:numPr>
          <w:ilvl w:val="0"/>
          <w:numId w:val="0"/>
        </w:numPr>
        <w:spacing w:before="120" w:after="120"/>
        <w:rPr>
          <w:rFonts w:ascii="宋体" w:eastAsia="宋体"/>
        </w:rPr>
      </w:pPr>
      <w:r>
        <w:rPr>
          <w:rFonts w:hint="eastAsia"/>
        </w:rPr>
        <w:t xml:space="preserve">6.3  </w:t>
      </w:r>
      <w:r w:rsidR="00B90300">
        <w:rPr>
          <w:rFonts w:hint="eastAsia"/>
        </w:rPr>
        <w:t>杀青</w:t>
      </w:r>
    </w:p>
    <w:p w14:paraId="4D491496" w14:textId="77777777" w:rsidR="0046795F" w:rsidRDefault="00B90300">
      <w:pPr>
        <w:pStyle w:val="affffe"/>
        <w:ind w:firstLine="420"/>
      </w:pPr>
      <w:r>
        <w:rPr>
          <w:rFonts w:hint="eastAsia"/>
        </w:rPr>
        <w:t>采用煤气滚筒杀青机、热风杀青机、电热滚筒</w:t>
      </w:r>
      <w:proofErr w:type="gramStart"/>
      <w:r>
        <w:rPr>
          <w:rFonts w:hint="eastAsia"/>
        </w:rPr>
        <w:t>杀青机</w:t>
      </w:r>
      <w:proofErr w:type="gramEnd"/>
      <w:r>
        <w:rPr>
          <w:rFonts w:hint="eastAsia"/>
        </w:rPr>
        <w:t>进行。</w:t>
      </w:r>
      <w:proofErr w:type="gramStart"/>
      <w:r>
        <w:rPr>
          <w:rFonts w:hint="eastAsia"/>
        </w:rPr>
        <w:t>杀青机温度</w:t>
      </w:r>
      <w:proofErr w:type="gramEnd"/>
      <w:r>
        <w:rPr>
          <w:rFonts w:hint="eastAsia"/>
        </w:rPr>
        <w:t>250 ℃～280 ℃，杀青时间4 min～7 min，杀青程度手握杀青叶略有刺手感，含水量55%～65%。</w:t>
      </w:r>
    </w:p>
    <w:p w14:paraId="07A79005" w14:textId="6EF3E097" w:rsidR="0046795F" w:rsidRDefault="00026298" w:rsidP="00026298">
      <w:pPr>
        <w:pStyle w:val="affd"/>
        <w:numPr>
          <w:ilvl w:val="0"/>
          <w:numId w:val="0"/>
        </w:numPr>
        <w:spacing w:before="120" w:after="120"/>
      </w:pPr>
      <w:r>
        <w:rPr>
          <w:rFonts w:hint="eastAsia"/>
        </w:rPr>
        <w:t xml:space="preserve">6.4  </w:t>
      </w:r>
      <w:r w:rsidR="00B90300">
        <w:rPr>
          <w:rFonts w:hint="eastAsia"/>
        </w:rPr>
        <w:t>闷</w:t>
      </w:r>
      <w:r w:rsidR="00B90300">
        <w:t>黄</w:t>
      </w:r>
    </w:p>
    <w:p w14:paraId="424CB4E8" w14:textId="77777777" w:rsidR="0046795F" w:rsidRDefault="00B90300">
      <w:pPr>
        <w:pStyle w:val="affffe"/>
        <w:ind w:firstLine="420"/>
      </w:pPr>
      <w:r>
        <w:rPr>
          <w:rFonts w:hint="eastAsia"/>
        </w:rPr>
        <w:t>待杀青</w:t>
      </w:r>
      <w:proofErr w:type="gramStart"/>
      <w:r>
        <w:rPr>
          <w:rFonts w:hint="eastAsia"/>
        </w:rPr>
        <w:t>叶堆温</w:t>
      </w:r>
      <w:proofErr w:type="gramEnd"/>
      <w:r>
        <w:rPr>
          <w:rFonts w:hint="eastAsia"/>
        </w:rPr>
        <w:t>降至25</w:t>
      </w:r>
      <w:r>
        <w:rPr>
          <w:rFonts w:hint="eastAsia"/>
          <w:vertAlign w:val="subscript"/>
        </w:rPr>
        <w:t xml:space="preserve"> </w:t>
      </w:r>
      <w:r>
        <w:rPr>
          <w:rFonts w:hint="eastAsia"/>
        </w:rPr>
        <w:t>℃～35</w:t>
      </w:r>
      <w:r>
        <w:rPr>
          <w:rFonts w:hint="eastAsia"/>
          <w:vertAlign w:val="subscript"/>
        </w:rPr>
        <w:t xml:space="preserve"> </w:t>
      </w:r>
      <w:r>
        <w:rPr>
          <w:rFonts w:hint="eastAsia"/>
        </w:rPr>
        <w:t>℃，采用布包进行闷黄，闷黄厚度6</w:t>
      </w:r>
      <w:r>
        <w:rPr>
          <w:rFonts w:hint="eastAsia"/>
          <w:vertAlign w:val="subscript"/>
        </w:rPr>
        <w:t xml:space="preserve"> </w:t>
      </w:r>
      <w:r>
        <w:rPr>
          <w:rFonts w:hint="eastAsia"/>
        </w:rPr>
        <w:t>cm～8</w:t>
      </w:r>
      <w:r>
        <w:rPr>
          <w:rFonts w:hint="eastAsia"/>
          <w:vertAlign w:val="subscript"/>
        </w:rPr>
        <w:t xml:space="preserve"> </w:t>
      </w:r>
      <w:r>
        <w:rPr>
          <w:rFonts w:hint="eastAsia"/>
        </w:rPr>
        <w:t>cm，湿度≥80%。闷黄时间2</w:t>
      </w:r>
      <w:r>
        <w:rPr>
          <w:rFonts w:hint="eastAsia"/>
          <w:vertAlign w:val="subscript"/>
        </w:rPr>
        <w:t xml:space="preserve"> </w:t>
      </w:r>
      <w:r>
        <w:rPr>
          <w:rFonts w:hint="eastAsia"/>
        </w:rPr>
        <w:t>h～4</w:t>
      </w:r>
      <w:r>
        <w:rPr>
          <w:rFonts w:hint="eastAsia"/>
          <w:vertAlign w:val="subscript"/>
        </w:rPr>
        <w:t xml:space="preserve"> </w:t>
      </w:r>
      <w:r>
        <w:rPr>
          <w:rFonts w:hint="eastAsia"/>
        </w:rPr>
        <w:t>h，闷黄至叶色微黄或微杏黄。</w:t>
      </w:r>
    </w:p>
    <w:p w14:paraId="13C4FEC0" w14:textId="29F9BF96" w:rsidR="0046795F" w:rsidRDefault="00026298" w:rsidP="00026298">
      <w:pPr>
        <w:pStyle w:val="affd"/>
        <w:numPr>
          <w:ilvl w:val="0"/>
          <w:numId w:val="0"/>
        </w:numPr>
        <w:spacing w:before="120" w:after="120"/>
      </w:pPr>
      <w:r>
        <w:rPr>
          <w:rFonts w:hint="eastAsia"/>
        </w:rPr>
        <w:t xml:space="preserve">6.5  </w:t>
      </w:r>
      <w:r w:rsidR="00B90300">
        <w:rPr>
          <w:rFonts w:hint="eastAsia"/>
        </w:rPr>
        <w:t>揉捻</w:t>
      </w:r>
    </w:p>
    <w:p w14:paraId="076DD6C2" w14:textId="77777777" w:rsidR="0046795F" w:rsidRDefault="00B90300">
      <w:pPr>
        <w:pStyle w:val="affffe"/>
        <w:ind w:firstLine="420"/>
      </w:pPr>
      <w:r>
        <w:rPr>
          <w:rFonts w:hint="eastAsia"/>
        </w:rPr>
        <w:t>根据</w:t>
      </w:r>
      <w:proofErr w:type="gramStart"/>
      <w:r>
        <w:rPr>
          <w:rFonts w:hint="eastAsia"/>
        </w:rPr>
        <w:t>闷</w:t>
      </w:r>
      <w:proofErr w:type="gramEnd"/>
      <w:r>
        <w:rPr>
          <w:rFonts w:hint="eastAsia"/>
        </w:rPr>
        <w:t>黄叶</w:t>
      </w:r>
      <w:proofErr w:type="gramStart"/>
      <w:r>
        <w:rPr>
          <w:rFonts w:hint="eastAsia"/>
        </w:rPr>
        <w:t>量选择</w:t>
      </w:r>
      <w:proofErr w:type="gramEnd"/>
      <w:r>
        <w:rPr>
          <w:rFonts w:hint="eastAsia"/>
        </w:rPr>
        <w:t>揉捻机型号，</w:t>
      </w:r>
      <w:proofErr w:type="gramStart"/>
      <w:r>
        <w:rPr>
          <w:rFonts w:hint="eastAsia"/>
        </w:rPr>
        <w:t>装叶量</w:t>
      </w:r>
      <w:proofErr w:type="gramEnd"/>
      <w:r>
        <w:rPr>
          <w:rFonts w:hint="eastAsia"/>
        </w:rPr>
        <w:t>以自然装满</w:t>
      </w:r>
      <w:proofErr w:type="gramStart"/>
      <w:r>
        <w:rPr>
          <w:rFonts w:hint="eastAsia"/>
        </w:rPr>
        <w:t>揉捻桶即可</w:t>
      </w:r>
      <w:proofErr w:type="gramEnd"/>
      <w:r>
        <w:rPr>
          <w:rFonts w:hint="eastAsia"/>
        </w:rPr>
        <w:t>。按照“轻-重-轻”原则揉捻，时间20</w:t>
      </w:r>
      <w:r>
        <w:rPr>
          <w:rFonts w:hint="eastAsia"/>
          <w:vertAlign w:val="subscript"/>
        </w:rPr>
        <w:t xml:space="preserve"> </w:t>
      </w:r>
      <w:r>
        <w:rPr>
          <w:rFonts w:hint="eastAsia"/>
        </w:rPr>
        <w:t>min～40</w:t>
      </w:r>
      <w:r>
        <w:rPr>
          <w:rFonts w:hint="eastAsia"/>
          <w:vertAlign w:val="subscript"/>
        </w:rPr>
        <w:t xml:space="preserve"> </w:t>
      </w:r>
      <w:r>
        <w:rPr>
          <w:rFonts w:hint="eastAsia"/>
        </w:rPr>
        <w:t>min。揉捻成条率达90%以上，条索紧结。</w:t>
      </w:r>
    </w:p>
    <w:p w14:paraId="1BD47D23" w14:textId="6D379D1B" w:rsidR="0046795F" w:rsidRDefault="00026298" w:rsidP="00026298">
      <w:pPr>
        <w:pStyle w:val="affd"/>
        <w:numPr>
          <w:ilvl w:val="0"/>
          <w:numId w:val="0"/>
        </w:numPr>
        <w:spacing w:before="120" w:after="120"/>
      </w:pPr>
      <w:r>
        <w:rPr>
          <w:rFonts w:hint="eastAsia"/>
        </w:rPr>
        <w:t xml:space="preserve">6.6  </w:t>
      </w:r>
      <w:r w:rsidR="00B90300">
        <w:rPr>
          <w:rFonts w:hint="eastAsia"/>
        </w:rPr>
        <w:t>做形</w:t>
      </w:r>
    </w:p>
    <w:p w14:paraId="41D16515" w14:textId="77777777" w:rsidR="0046795F" w:rsidRDefault="00B90300">
      <w:pPr>
        <w:pStyle w:val="affffe"/>
        <w:ind w:firstLine="420"/>
      </w:pPr>
      <w:proofErr w:type="gramStart"/>
      <w:r>
        <w:rPr>
          <w:rFonts w:hint="eastAsia"/>
        </w:rPr>
        <w:t>采用理条机</w:t>
      </w:r>
      <w:proofErr w:type="gramEnd"/>
      <w:r>
        <w:rPr>
          <w:rFonts w:hint="eastAsia"/>
        </w:rPr>
        <w:t>、或滚筒</w:t>
      </w:r>
      <w:proofErr w:type="gramStart"/>
      <w:r>
        <w:rPr>
          <w:rFonts w:hint="eastAsia"/>
        </w:rPr>
        <w:t>杀青机</w:t>
      </w:r>
      <w:proofErr w:type="gramEnd"/>
      <w:r>
        <w:rPr>
          <w:rFonts w:hint="eastAsia"/>
        </w:rPr>
        <w:t>进行做形。</w:t>
      </w:r>
      <w:proofErr w:type="gramStart"/>
      <w:r>
        <w:rPr>
          <w:rFonts w:hint="eastAsia"/>
        </w:rPr>
        <w:t>理条机</w:t>
      </w:r>
      <w:proofErr w:type="gramEnd"/>
      <w:r>
        <w:rPr>
          <w:rFonts w:hint="eastAsia"/>
        </w:rPr>
        <w:t>温度55</w:t>
      </w:r>
      <w:r>
        <w:rPr>
          <w:rFonts w:hint="eastAsia"/>
          <w:vertAlign w:val="subscript"/>
        </w:rPr>
        <w:t xml:space="preserve"> </w:t>
      </w:r>
      <w:r>
        <w:rPr>
          <w:rFonts w:hint="eastAsia"/>
        </w:rPr>
        <w:t>℃～70</w:t>
      </w:r>
      <w:r>
        <w:rPr>
          <w:rFonts w:hint="eastAsia"/>
          <w:vertAlign w:val="subscript"/>
        </w:rPr>
        <w:t xml:space="preserve"> </w:t>
      </w:r>
      <w:r>
        <w:rPr>
          <w:rFonts w:hint="eastAsia"/>
        </w:rPr>
        <w:t>℃，</w:t>
      </w:r>
      <w:proofErr w:type="gramStart"/>
      <w:r>
        <w:rPr>
          <w:rFonts w:hint="eastAsia"/>
        </w:rPr>
        <w:t>投叶量占机槽</w:t>
      </w:r>
      <w:proofErr w:type="gramEnd"/>
      <w:r>
        <w:rPr>
          <w:rFonts w:hint="eastAsia"/>
        </w:rPr>
        <w:t>体积3/5～4/5，时间10</w:t>
      </w:r>
      <w:r>
        <w:rPr>
          <w:rFonts w:hint="eastAsia"/>
          <w:vertAlign w:val="subscript"/>
        </w:rPr>
        <w:t xml:space="preserve"> </w:t>
      </w:r>
      <w:r>
        <w:rPr>
          <w:rFonts w:hint="eastAsia"/>
        </w:rPr>
        <w:t>min～15</w:t>
      </w:r>
      <w:r>
        <w:rPr>
          <w:rFonts w:hint="eastAsia"/>
          <w:vertAlign w:val="subscript"/>
        </w:rPr>
        <w:t xml:space="preserve"> </w:t>
      </w:r>
      <w:r>
        <w:rPr>
          <w:rFonts w:hint="eastAsia"/>
        </w:rPr>
        <w:t>min；滚筒</w:t>
      </w:r>
      <w:proofErr w:type="gramStart"/>
      <w:r>
        <w:rPr>
          <w:rFonts w:hint="eastAsia"/>
        </w:rPr>
        <w:t>杀青机温度</w:t>
      </w:r>
      <w:proofErr w:type="gramEnd"/>
      <w:r>
        <w:rPr>
          <w:rFonts w:hint="eastAsia"/>
        </w:rPr>
        <w:t>55</w:t>
      </w:r>
      <w:r>
        <w:rPr>
          <w:rFonts w:hint="eastAsia"/>
          <w:vertAlign w:val="subscript"/>
        </w:rPr>
        <w:t xml:space="preserve"> </w:t>
      </w:r>
      <w:r>
        <w:rPr>
          <w:rFonts w:hint="eastAsia"/>
        </w:rPr>
        <w:t>℃～70</w:t>
      </w:r>
      <w:r>
        <w:rPr>
          <w:rFonts w:hint="eastAsia"/>
          <w:vertAlign w:val="subscript"/>
        </w:rPr>
        <w:t xml:space="preserve"> </w:t>
      </w:r>
      <w:r>
        <w:rPr>
          <w:rFonts w:hint="eastAsia"/>
        </w:rPr>
        <w:t>℃，</w:t>
      </w:r>
      <w:proofErr w:type="gramStart"/>
      <w:r>
        <w:rPr>
          <w:rFonts w:hint="eastAsia"/>
        </w:rPr>
        <w:t>投叶量占机槽</w:t>
      </w:r>
      <w:proofErr w:type="gramEnd"/>
      <w:r>
        <w:rPr>
          <w:rFonts w:hint="eastAsia"/>
        </w:rPr>
        <w:t>体积1/4～1/3，时间20</w:t>
      </w:r>
      <w:r>
        <w:rPr>
          <w:rFonts w:hint="eastAsia"/>
          <w:vertAlign w:val="subscript"/>
        </w:rPr>
        <w:t xml:space="preserve"> </w:t>
      </w:r>
      <w:r>
        <w:rPr>
          <w:rFonts w:hint="eastAsia"/>
        </w:rPr>
        <w:t>min～40</w:t>
      </w:r>
      <w:r>
        <w:rPr>
          <w:rFonts w:hint="eastAsia"/>
          <w:vertAlign w:val="subscript"/>
        </w:rPr>
        <w:t xml:space="preserve"> </w:t>
      </w:r>
      <w:r>
        <w:rPr>
          <w:rFonts w:hint="eastAsia"/>
        </w:rPr>
        <w:t>min，最终外形紧细挺直或紧结卷曲。</w:t>
      </w:r>
    </w:p>
    <w:p w14:paraId="191FA768" w14:textId="0992F6D2" w:rsidR="0046795F" w:rsidRDefault="00026298" w:rsidP="00026298">
      <w:pPr>
        <w:pStyle w:val="affd"/>
        <w:numPr>
          <w:ilvl w:val="0"/>
          <w:numId w:val="0"/>
        </w:numPr>
        <w:spacing w:before="120" w:after="120"/>
      </w:pPr>
      <w:r>
        <w:rPr>
          <w:rFonts w:hint="eastAsia"/>
        </w:rPr>
        <w:t xml:space="preserve">6.7  </w:t>
      </w:r>
      <w:r w:rsidR="00B90300">
        <w:rPr>
          <w:rFonts w:hint="eastAsia"/>
        </w:rPr>
        <w:t>复闷</w:t>
      </w:r>
    </w:p>
    <w:p w14:paraId="6E65ECE9" w14:textId="77777777" w:rsidR="0046795F" w:rsidRDefault="00B90300">
      <w:pPr>
        <w:pStyle w:val="affffe"/>
        <w:ind w:firstLine="420"/>
      </w:pPr>
      <w:proofErr w:type="gramStart"/>
      <w:r>
        <w:rPr>
          <w:rFonts w:hint="eastAsia"/>
        </w:rPr>
        <w:t>利用做形茶叶</w:t>
      </w:r>
      <w:proofErr w:type="gramEnd"/>
      <w:r>
        <w:rPr>
          <w:rFonts w:hint="eastAsia"/>
        </w:rPr>
        <w:t>余</w:t>
      </w:r>
      <w:proofErr w:type="gramStart"/>
      <w:r>
        <w:rPr>
          <w:rFonts w:hint="eastAsia"/>
        </w:rPr>
        <w:t>温立即</w:t>
      </w:r>
      <w:proofErr w:type="gramEnd"/>
      <w:r>
        <w:rPr>
          <w:rFonts w:hint="eastAsia"/>
        </w:rPr>
        <w:t>进行二次布包闷黄。</w:t>
      </w:r>
      <w:proofErr w:type="gramStart"/>
      <w:r>
        <w:rPr>
          <w:rFonts w:hint="eastAsia"/>
        </w:rPr>
        <w:t>复闷厚度</w:t>
      </w:r>
      <w:proofErr w:type="gramEnd"/>
      <w:r>
        <w:rPr>
          <w:rFonts w:hint="eastAsia"/>
        </w:rPr>
        <w:t>5</w:t>
      </w:r>
      <w:r>
        <w:rPr>
          <w:rFonts w:hint="eastAsia"/>
          <w:vertAlign w:val="subscript"/>
        </w:rPr>
        <w:t xml:space="preserve"> </w:t>
      </w:r>
      <w:r>
        <w:rPr>
          <w:rFonts w:hint="eastAsia"/>
        </w:rPr>
        <w:t>cm～8</w:t>
      </w:r>
      <w:r>
        <w:rPr>
          <w:rFonts w:hint="eastAsia"/>
          <w:vertAlign w:val="subscript"/>
        </w:rPr>
        <w:t xml:space="preserve"> </w:t>
      </w:r>
      <w:r>
        <w:rPr>
          <w:rFonts w:hint="eastAsia"/>
        </w:rPr>
        <w:t>cm，茶叶含水量20%～30%，</w:t>
      </w:r>
      <w:proofErr w:type="gramStart"/>
      <w:r>
        <w:rPr>
          <w:rFonts w:hint="eastAsia"/>
        </w:rPr>
        <w:t>堆温</w:t>
      </w:r>
      <w:proofErr w:type="gramEnd"/>
      <w:r>
        <w:rPr>
          <w:rFonts w:hint="eastAsia"/>
        </w:rPr>
        <w:t>25</w:t>
      </w:r>
      <w:r>
        <w:rPr>
          <w:rFonts w:hint="eastAsia"/>
          <w:vertAlign w:val="subscript"/>
        </w:rPr>
        <w:t xml:space="preserve"> </w:t>
      </w:r>
      <w:r>
        <w:rPr>
          <w:rFonts w:hint="eastAsia"/>
        </w:rPr>
        <w:t>℃～30</w:t>
      </w:r>
      <w:r>
        <w:rPr>
          <w:rFonts w:hint="eastAsia"/>
          <w:vertAlign w:val="subscript"/>
        </w:rPr>
        <w:t xml:space="preserve"> </w:t>
      </w:r>
      <w:r>
        <w:rPr>
          <w:rFonts w:hint="eastAsia"/>
        </w:rPr>
        <w:t>℃，闷黄时间4</w:t>
      </w:r>
      <w:r>
        <w:rPr>
          <w:rFonts w:hint="eastAsia"/>
          <w:vertAlign w:val="subscript"/>
        </w:rPr>
        <w:t xml:space="preserve"> </w:t>
      </w:r>
      <w:r>
        <w:rPr>
          <w:rFonts w:hint="eastAsia"/>
        </w:rPr>
        <w:t>h～6</w:t>
      </w:r>
      <w:r>
        <w:rPr>
          <w:vertAlign w:val="subscript"/>
        </w:rPr>
        <w:t xml:space="preserve"> </w:t>
      </w:r>
      <w:r>
        <w:rPr>
          <w:rFonts w:hint="eastAsia"/>
        </w:rPr>
        <w:t>h，至叶色黄或杏黄为适度。</w:t>
      </w:r>
    </w:p>
    <w:p w14:paraId="573EA652" w14:textId="661379E1" w:rsidR="0046795F" w:rsidRDefault="00026298" w:rsidP="00026298">
      <w:pPr>
        <w:pStyle w:val="affd"/>
        <w:numPr>
          <w:ilvl w:val="0"/>
          <w:numId w:val="0"/>
        </w:numPr>
        <w:spacing w:before="120" w:after="120"/>
      </w:pPr>
      <w:r>
        <w:rPr>
          <w:rFonts w:hint="eastAsia"/>
        </w:rPr>
        <w:t xml:space="preserve">6.8  </w:t>
      </w:r>
      <w:r w:rsidR="00B90300">
        <w:rPr>
          <w:rFonts w:hint="eastAsia"/>
        </w:rPr>
        <w:t>烘焙</w:t>
      </w:r>
    </w:p>
    <w:p w14:paraId="197F8569" w14:textId="77777777" w:rsidR="0046795F" w:rsidRDefault="00B90300">
      <w:pPr>
        <w:pStyle w:val="affffe"/>
        <w:ind w:firstLine="420"/>
      </w:pPr>
      <w:r>
        <w:rPr>
          <w:rFonts w:hint="eastAsia"/>
        </w:rPr>
        <w:t>将焖黄叶均匀摊放至烘干设备进行干燥。烘焙温度70</w:t>
      </w:r>
      <w:r>
        <w:rPr>
          <w:rFonts w:hint="eastAsia"/>
          <w:vertAlign w:val="subscript"/>
        </w:rPr>
        <w:t xml:space="preserve"> </w:t>
      </w:r>
      <w:r>
        <w:rPr>
          <w:rFonts w:hint="eastAsia"/>
        </w:rPr>
        <w:t>℃～80</w:t>
      </w:r>
      <w:r>
        <w:rPr>
          <w:rFonts w:hint="eastAsia"/>
          <w:vertAlign w:val="subscript"/>
        </w:rPr>
        <w:t xml:space="preserve"> </w:t>
      </w:r>
      <w:r>
        <w:rPr>
          <w:rFonts w:hint="eastAsia"/>
        </w:rPr>
        <w:t>℃，烘焙时间60</w:t>
      </w:r>
      <w:r>
        <w:rPr>
          <w:rFonts w:hint="eastAsia"/>
          <w:vertAlign w:val="subscript"/>
        </w:rPr>
        <w:t xml:space="preserve"> </w:t>
      </w:r>
      <w:r>
        <w:rPr>
          <w:rFonts w:hint="eastAsia"/>
        </w:rPr>
        <w:t>min～120</w:t>
      </w:r>
      <w:r>
        <w:rPr>
          <w:rFonts w:hint="eastAsia"/>
          <w:vertAlign w:val="subscript"/>
        </w:rPr>
        <w:t xml:space="preserve"> </w:t>
      </w:r>
      <w:r>
        <w:rPr>
          <w:rFonts w:hint="eastAsia"/>
        </w:rPr>
        <w:t>min，摊放厚度1</w:t>
      </w:r>
      <w:r>
        <w:rPr>
          <w:rFonts w:hint="eastAsia"/>
          <w:vertAlign w:val="subscript"/>
        </w:rPr>
        <w:t xml:space="preserve"> </w:t>
      </w:r>
      <w:r>
        <w:rPr>
          <w:rFonts w:hint="eastAsia"/>
        </w:rPr>
        <w:t>cm～2</w:t>
      </w:r>
      <w:r>
        <w:rPr>
          <w:rFonts w:hint="eastAsia"/>
          <w:vertAlign w:val="subscript"/>
        </w:rPr>
        <w:t xml:space="preserve"> </w:t>
      </w:r>
      <w:r>
        <w:rPr>
          <w:rFonts w:hint="eastAsia"/>
        </w:rPr>
        <w:t>cm。烘至含水量为4%～6%。</w:t>
      </w:r>
    </w:p>
    <w:p w14:paraId="4C2DDD05" w14:textId="1437914C" w:rsidR="0046795F" w:rsidRDefault="00026298" w:rsidP="00026298">
      <w:pPr>
        <w:pStyle w:val="affd"/>
        <w:numPr>
          <w:ilvl w:val="0"/>
          <w:numId w:val="0"/>
        </w:numPr>
        <w:spacing w:before="120" w:after="120"/>
      </w:pPr>
      <w:r>
        <w:rPr>
          <w:rFonts w:hint="eastAsia"/>
        </w:rPr>
        <w:t xml:space="preserve">6.9  </w:t>
      </w:r>
      <w:r w:rsidR="00B90300">
        <w:rPr>
          <w:rFonts w:hint="eastAsia"/>
        </w:rPr>
        <w:t>提香</w:t>
      </w:r>
    </w:p>
    <w:p w14:paraId="1684D46C" w14:textId="77777777" w:rsidR="0046795F" w:rsidRDefault="00B90300">
      <w:pPr>
        <w:pStyle w:val="affffe"/>
        <w:ind w:firstLine="420"/>
      </w:pPr>
      <w:r>
        <w:rPr>
          <w:rFonts w:hint="eastAsia"/>
        </w:rPr>
        <w:t>将茶叶均匀摊放提香机中。提香温度90</w:t>
      </w:r>
      <w:r>
        <w:rPr>
          <w:rFonts w:hint="eastAsia"/>
          <w:vertAlign w:val="subscript"/>
        </w:rPr>
        <w:t xml:space="preserve"> </w:t>
      </w:r>
      <w:r>
        <w:rPr>
          <w:rFonts w:hint="eastAsia"/>
        </w:rPr>
        <w:t>℃～100</w:t>
      </w:r>
      <w:r>
        <w:rPr>
          <w:rFonts w:hint="eastAsia"/>
          <w:vertAlign w:val="subscript"/>
        </w:rPr>
        <w:t xml:space="preserve"> </w:t>
      </w:r>
      <w:r>
        <w:rPr>
          <w:rFonts w:hint="eastAsia"/>
        </w:rPr>
        <w:t>℃，提</w:t>
      </w:r>
      <w:proofErr w:type="gramStart"/>
      <w:r>
        <w:rPr>
          <w:rFonts w:hint="eastAsia"/>
        </w:rPr>
        <w:t>香时间</w:t>
      </w:r>
      <w:proofErr w:type="gramEnd"/>
      <w:r>
        <w:rPr>
          <w:rFonts w:hint="eastAsia"/>
        </w:rPr>
        <w:t>20</w:t>
      </w:r>
      <w:r>
        <w:rPr>
          <w:rFonts w:hint="eastAsia"/>
          <w:vertAlign w:val="subscript"/>
        </w:rPr>
        <w:t xml:space="preserve"> </w:t>
      </w:r>
      <w:r>
        <w:rPr>
          <w:rFonts w:hint="eastAsia"/>
        </w:rPr>
        <w:t>min～30</w:t>
      </w:r>
      <w:r>
        <w:rPr>
          <w:rFonts w:hint="eastAsia"/>
          <w:vertAlign w:val="subscript"/>
        </w:rPr>
        <w:t xml:space="preserve"> </w:t>
      </w:r>
      <w:r>
        <w:rPr>
          <w:rFonts w:hint="eastAsia"/>
        </w:rPr>
        <w:t>min，摊放厚度1</w:t>
      </w:r>
      <w:r>
        <w:rPr>
          <w:rFonts w:hint="eastAsia"/>
          <w:vertAlign w:val="subscript"/>
        </w:rPr>
        <w:t xml:space="preserve"> </w:t>
      </w:r>
      <w:r>
        <w:rPr>
          <w:rFonts w:hint="eastAsia"/>
        </w:rPr>
        <w:t>cm～2</w:t>
      </w:r>
      <w:r>
        <w:rPr>
          <w:rFonts w:hint="eastAsia"/>
          <w:vertAlign w:val="subscript"/>
        </w:rPr>
        <w:t xml:space="preserve"> </w:t>
      </w:r>
      <w:r>
        <w:rPr>
          <w:rFonts w:hint="eastAsia"/>
        </w:rPr>
        <w:t>cm。</w:t>
      </w:r>
    </w:p>
    <w:p w14:paraId="00D5F147" w14:textId="32CDBAF2" w:rsidR="0046795F" w:rsidRDefault="00026298" w:rsidP="00026298">
      <w:pPr>
        <w:pStyle w:val="affd"/>
        <w:numPr>
          <w:ilvl w:val="0"/>
          <w:numId w:val="0"/>
        </w:numPr>
        <w:spacing w:before="120" w:after="120"/>
      </w:pPr>
      <w:r>
        <w:rPr>
          <w:rFonts w:hint="eastAsia"/>
        </w:rPr>
        <w:t>6.10</w:t>
      </w:r>
      <w:r w:rsidR="00B90300">
        <w:rPr>
          <w:rFonts w:hint="eastAsia"/>
        </w:rPr>
        <w:t>精制</w:t>
      </w:r>
    </w:p>
    <w:p w14:paraId="2A95F38E" w14:textId="77777777" w:rsidR="0046795F" w:rsidRDefault="00B90300">
      <w:pPr>
        <w:pStyle w:val="affffe"/>
        <w:ind w:firstLine="420"/>
      </w:pPr>
      <w:r>
        <w:rPr>
          <w:rFonts w:hint="eastAsia"/>
        </w:rPr>
        <w:t>按GB 39592中7.1的要求执行。</w:t>
      </w:r>
    </w:p>
    <w:p w14:paraId="55AD625B" w14:textId="1989A172" w:rsidR="0046795F" w:rsidRDefault="00026298" w:rsidP="00026298">
      <w:pPr>
        <w:pStyle w:val="affc"/>
        <w:numPr>
          <w:ilvl w:val="0"/>
          <w:numId w:val="0"/>
        </w:numPr>
        <w:spacing w:before="240" w:after="240"/>
      </w:pPr>
      <w:r>
        <w:rPr>
          <w:rFonts w:hint="eastAsia"/>
        </w:rPr>
        <w:t>7</w:t>
      </w:r>
      <w:r w:rsidR="00B90300">
        <w:rPr>
          <w:rFonts w:hint="eastAsia"/>
        </w:rPr>
        <w:t>标志、标签、包装、运输和贮存</w:t>
      </w:r>
    </w:p>
    <w:p w14:paraId="77A3253E" w14:textId="5003497C" w:rsidR="0046795F" w:rsidRDefault="00026298" w:rsidP="00026298">
      <w:pPr>
        <w:pStyle w:val="affd"/>
        <w:numPr>
          <w:ilvl w:val="0"/>
          <w:numId w:val="0"/>
        </w:numPr>
        <w:spacing w:before="120" w:after="120"/>
      </w:pPr>
      <w:r>
        <w:rPr>
          <w:rFonts w:hint="eastAsia"/>
        </w:rPr>
        <w:t xml:space="preserve">7.1  </w:t>
      </w:r>
      <w:r w:rsidR="00B90300">
        <w:rPr>
          <w:rFonts w:hint="eastAsia"/>
        </w:rPr>
        <w:t>标志</w:t>
      </w:r>
      <w:r w:rsidR="00B90300">
        <w:t>、标签</w:t>
      </w:r>
    </w:p>
    <w:p w14:paraId="48D8BE7F" w14:textId="77777777" w:rsidR="0046795F" w:rsidRDefault="00B90300">
      <w:pPr>
        <w:pStyle w:val="affffe"/>
        <w:ind w:firstLine="420"/>
      </w:pPr>
      <w:r>
        <w:rPr>
          <w:rFonts w:hint="eastAsia"/>
        </w:rPr>
        <w:t>毛茶应有标签，标签应包含产地、加工日期、等级、数量等内容。成品标签应按GB 7718要求执行，运输包装箱的图示</w:t>
      </w:r>
      <w:proofErr w:type="gramStart"/>
      <w:r>
        <w:rPr>
          <w:rFonts w:hint="eastAsia"/>
        </w:rPr>
        <w:t>标志按</w:t>
      </w:r>
      <w:proofErr w:type="gramEnd"/>
      <w:r>
        <w:rPr>
          <w:rFonts w:hint="eastAsia"/>
        </w:rPr>
        <w:t>GB/T 191要求执行。</w:t>
      </w:r>
    </w:p>
    <w:p w14:paraId="3E10FB75" w14:textId="2927074B" w:rsidR="0046795F" w:rsidRDefault="00026298" w:rsidP="00026298">
      <w:pPr>
        <w:pStyle w:val="affd"/>
        <w:numPr>
          <w:ilvl w:val="0"/>
          <w:numId w:val="0"/>
        </w:numPr>
        <w:spacing w:before="120" w:after="120"/>
      </w:pPr>
      <w:r>
        <w:rPr>
          <w:rFonts w:hint="eastAsia"/>
        </w:rPr>
        <w:lastRenderedPageBreak/>
        <w:t xml:space="preserve">7.2  </w:t>
      </w:r>
      <w:r w:rsidR="00B90300">
        <w:rPr>
          <w:rFonts w:hint="eastAsia"/>
        </w:rPr>
        <w:t>包装</w:t>
      </w:r>
    </w:p>
    <w:p w14:paraId="2C8B91DE" w14:textId="77777777" w:rsidR="0046795F" w:rsidRDefault="00B90300">
      <w:pPr>
        <w:pStyle w:val="affffe"/>
        <w:ind w:firstLine="420"/>
      </w:pPr>
      <w:r>
        <w:rPr>
          <w:rFonts w:hint="eastAsia"/>
        </w:rPr>
        <w:t>按GH/T 1070要求执行。</w:t>
      </w:r>
    </w:p>
    <w:p w14:paraId="0167CDBD" w14:textId="594F9BA4" w:rsidR="0046795F" w:rsidRDefault="00026298" w:rsidP="00026298">
      <w:pPr>
        <w:pStyle w:val="affd"/>
        <w:numPr>
          <w:ilvl w:val="0"/>
          <w:numId w:val="0"/>
        </w:numPr>
        <w:spacing w:before="120" w:after="120"/>
      </w:pPr>
      <w:r>
        <w:rPr>
          <w:rFonts w:hint="eastAsia"/>
        </w:rPr>
        <w:t xml:space="preserve">7.3  </w:t>
      </w:r>
      <w:r w:rsidR="00B90300">
        <w:rPr>
          <w:rFonts w:hint="eastAsia"/>
        </w:rPr>
        <w:t>运输</w:t>
      </w:r>
    </w:p>
    <w:p w14:paraId="064C8835" w14:textId="77777777" w:rsidR="0046795F" w:rsidRDefault="00B90300">
      <w:pPr>
        <w:pStyle w:val="affffe"/>
        <w:ind w:firstLine="420"/>
      </w:pPr>
      <w:r>
        <w:rPr>
          <w:rFonts w:hint="eastAsia"/>
        </w:rPr>
        <w:t>运输工具应清洁、干净、无异味、无污染。运输时应防雨、防潮、防暴晒。不得与其他物品混装、混运。</w:t>
      </w:r>
    </w:p>
    <w:p w14:paraId="411203BD" w14:textId="5E12C2C9" w:rsidR="0046795F" w:rsidRDefault="00026298" w:rsidP="00026298">
      <w:pPr>
        <w:pStyle w:val="affd"/>
        <w:numPr>
          <w:ilvl w:val="0"/>
          <w:numId w:val="0"/>
        </w:numPr>
        <w:spacing w:before="120" w:after="120"/>
      </w:pPr>
      <w:r>
        <w:rPr>
          <w:rFonts w:hint="eastAsia"/>
        </w:rPr>
        <w:t xml:space="preserve">7.4  </w:t>
      </w:r>
      <w:r w:rsidR="00B90300">
        <w:rPr>
          <w:rFonts w:hint="eastAsia"/>
        </w:rPr>
        <w:t>贮存</w:t>
      </w:r>
    </w:p>
    <w:p w14:paraId="6B264E9E" w14:textId="77777777" w:rsidR="0046795F" w:rsidRDefault="00B90300">
      <w:pPr>
        <w:pStyle w:val="affffe"/>
        <w:ind w:firstLine="420"/>
      </w:pPr>
      <w:r>
        <w:rPr>
          <w:rFonts w:hint="eastAsia"/>
        </w:rPr>
        <w:t>按GB/T 30375要求执行。</w:t>
      </w:r>
    </w:p>
    <w:p w14:paraId="37A30600" w14:textId="10C77B8E" w:rsidR="0046795F" w:rsidRDefault="00026298" w:rsidP="00026298">
      <w:pPr>
        <w:pStyle w:val="affc"/>
        <w:numPr>
          <w:ilvl w:val="0"/>
          <w:numId w:val="0"/>
        </w:numPr>
        <w:spacing w:before="240" w:after="240"/>
      </w:pPr>
      <w:bookmarkStart w:id="45" w:name="_Toc180583025"/>
      <w:r>
        <w:rPr>
          <w:rFonts w:hint="eastAsia"/>
        </w:rPr>
        <w:t xml:space="preserve">8  </w:t>
      </w:r>
      <w:r w:rsidR="00B90300">
        <w:rPr>
          <w:rFonts w:hint="eastAsia"/>
        </w:rPr>
        <w:t>档案管理</w:t>
      </w:r>
      <w:bookmarkEnd w:id="45"/>
    </w:p>
    <w:p w14:paraId="0429F88F" w14:textId="4FDBA497" w:rsidR="0046795F" w:rsidRDefault="00026298" w:rsidP="00026298">
      <w:pPr>
        <w:pStyle w:val="affffffff7"/>
        <w:numPr>
          <w:ilvl w:val="0"/>
          <w:numId w:val="0"/>
        </w:numPr>
      </w:pPr>
      <w:bookmarkStart w:id="46" w:name="_Toc180583026"/>
      <w:r>
        <w:rPr>
          <w:rFonts w:hint="eastAsia"/>
        </w:rPr>
        <w:t xml:space="preserve">8.1  </w:t>
      </w:r>
      <w:r w:rsidR="00B90300">
        <w:rPr>
          <w:rFonts w:hint="eastAsia"/>
        </w:rPr>
        <w:t>建立档案记录制度，记录包括但不限于原料采购、来源、数量、负责人、验收结果、加工时间与过程、贮存、运输、入库、出库和销售完整的档案记录，并妥善保存以备追溯。</w:t>
      </w:r>
      <w:bookmarkEnd w:id="46"/>
    </w:p>
    <w:p w14:paraId="59312F29" w14:textId="384622ED" w:rsidR="0046795F" w:rsidRDefault="00026298" w:rsidP="00026298">
      <w:pPr>
        <w:pStyle w:val="affffffff7"/>
        <w:numPr>
          <w:ilvl w:val="0"/>
          <w:numId w:val="0"/>
        </w:numPr>
      </w:pPr>
      <w:bookmarkStart w:id="47" w:name="_Toc180583027"/>
      <w:r>
        <w:rPr>
          <w:rFonts w:hint="eastAsia"/>
        </w:rPr>
        <w:t xml:space="preserve">8.2  </w:t>
      </w:r>
      <w:r w:rsidR="00B90300">
        <w:rPr>
          <w:rFonts w:hint="eastAsia"/>
        </w:rPr>
        <w:t>每批产品编制加工批号，批号一直延用到终端销售，产品进行逐批检验记录，产品检验记录至少保存3年。</w:t>
      </w:r>
      <w:bookmarkStart w:id="48" w:name="_GoBack"/>
      <w:bookmarkEnd w:id="47"/>
      <w:bookmarkEnd w:id="48"/>
    </w:p>
    <w:p w14:paraId="4EEB0DFD" w14:textId="77777777" w:rsidR="0046795F" w:rsidRDefault="0046795F">
      <w:pPr>
        <w:pStyle w:val="affffe"/>
        <w:ind w:firstLine="420"/>
      </w:pPr>
    </w:p>
    <w:p w14:paraId="2A847170" w14:textId="77777777" w:rsidR="0046795F" w:rsidRDefault="00B90300">
      <w:pPr>
        <w:pStyle w:val="affffe"/>
        <w:ind w:firstLineChars="0" w:firstLine="0"/>
        <w:jc w:val="center"/>
      </w:pPr>
      <w:bookmarkStart w:id="49" w:name="BookMark8"/>
      <w:bookmarkEnd w:id="22"/>
      <w:r>
        <w:rPr>
          <w:noProof/>
        </w:rPr>
        <w:drawing>
          <wp:inline distT="0" distB="0" distL="0" distR="0" wp14:anchorId="207BA2A4" wp14:editId="421B35A9">
            <wp:extent cx="1485900" cy="317500"/>
            <wp:effectExtent l="0" t="0" r="0" b="6350"/>
            <wp:docPr id="970895780" name="图片 2"/>
            <wp:cNvGraphicFramePr/>
            <a:graphic xmlns:a="http://schemas.openxmlformats.org/drawingml/2006/main">
              <a:graphicData uri="http://schemas.openxmlformats.org/drawingml/2006/picture">
                <pic:pic xmlns:pic="http://schemas.openxmlformats.org/drawingml/2006/picture">
                  <pic:nvPicPr>
                    <pic:cNvPr id="970895780" name="图片 2"/>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p>
    <w:sectPr w:rsidR="0046795F">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A6DF75" w14:textId="77777777" w:rsidR="00215289" w:rsidRDefault="00215289">
      <w:pPr>
        <w:spacing w:line="240" w:lineRule="auto"/>
      </w:pPr>
      <w:r>
        <w:separator/>
      </w:r>
    </w:p>
  </w:endnote>
  <w:endnote w:type="continuationSeparator" w:id="0">
    <w:p w14:paraId="5FA475AC" w14:textId="77777777" w:rsidR="00215289" w:rsidRDefault="002152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1288B" w14:textId="77777777" w:rsidR="0046795F" w:rsidRDefault="00B90300">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66DFD" w14:textId="77777777" w:rsidR="0046795F" w:rsidRDefault="0046795F">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BB7C1" w14:textId="77777777" w:rsidR="0046795F" w:rsidRDefault="0046795F">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251DC1" w14:textId="77777777" w:rsidR="0046795F" w:rsidRDefault="00B90300">
    <w:pPr>
      <w:pStyle w:val="affffb"/>
    </w:pPr>
    <w:r>
      <w:fldChar w:fldCharType="begin"/>
    </w:r>
    <w:r>
      <w:instrText>PAGE   \* MERGEFORMAT</w:instrText>
    </w:r>
    <w:r>
      <w:fldChar w:fldCharType="separate"/>
    </w:r>
    <w:r w:rsidR="00026298" w:rsidRPr="00026298">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ADD8D2" w14:textId="77777777" w:rsidR="00215289" w:rsidRDefault="00215289">
      <w:pPr>
        <w:spacing w:line="240" w:lineRule="auto"/>
      </w:pPr>
      <w:r>
        <w:separator/>
      </w:r>
    </w:p>
  </w:footnote>
  <w:footnote w:type="continuationSeparator" w:id="0">
    <w:p w14:paraId="1F7FDD04" w14:textId="77777777" w:rsidR="00215289" w:rsidRDefault="0021528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9CC044" w14:textId="77777777" w:rsidR="0046795F" w:rsidRDefault="0046795F">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D16596" w14:textId="77777777" w:rsidR="0046795F" w:rsidRDefault="00B90300">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7775B" w14:textId="77777777" w:rsidR="0046795F" w:rsidRDefault="0046795F">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6D347A" w14:textId="77777777" w:rsidR="0046795F" w:rsidRDefault="00B90300">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7A60F" w14:textId="029269F9" w:rsidR="0046795F" w:rsidRDefault="00B90300">
    <w:pPr>
      <w:pStyle w:val="afffff3"/>
    </w:pPr>
    <w:r>
      <w:fldChar w:fldCharType="begin"/>
    </w:r>
    <w:r>
      <w:instrText xml:space="preserve"> STYLEREF  标准文件_文件编号  \* MERGEFORMAT </w:instrText>
    </w:r>
    <w:r>
      <w:fldChar w:fldCharType="separate"/>
    </w:r>
    <w:r w:rsidR="00026298">
      <w:rPr>
        <w:noProof/>
      </w:rPr>
      <w:t>T/GXAS XXXX</w:t>
    </w:r>
    <w:r w:rsidR="00026298">
      <w:rPr>
        <w:noProof/>
      </w:rPr>
      <w:t>—</w:t>
    </w:r>
    <w:r w:rsidR="00026298">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C396EF7A"/>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jySyURjceq7pHte9gZXHvvgK6rQ=" w:salt="CwEkO+2/1idM+GI/e+qyc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391"/>
    <w:rsid w:val="0000040A"/>
    <w:rsid w:val="00000A94"/>
    <w:rsid w:val="00001972"/>
    <w:rsid w:val="00001D9A"/>
    <w:rsid w:val="00004155"/>
    <w:rsid w:val="00007B3A"/>
    <w:rsid w:val="000107E0"/>
    <w:rsid w:val="00011FDE"/>
    <w:rsid w:val="00012FFD"/>
    <w:rsid w:val="00014162"/>
    <w:rsid w:val="00014340"/>
    <w:rsid w:val="00016A9C"/>
    <w:rsid w:val="00022184"/>
    <w:rsid w:val="00022762"/>
    <w:rsid w:val="000238E0"/>
    <w:rsid w:val="000249DB"/>
    <w:rsid w:val="0002595E"/>
    <w:rsid w:val="00026298"/>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CA8"/>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20E6"/>
    <w:rsid w:val="002142EA"/>
    <w:rsid w:val="00215289"/>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08C"/>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F14"/>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6795F"/>
    <w:rsid w:val="00470775"/>
    <w:rsid w:val="004746B1"/>
    <w:rsid w:val="0047583F"/>
    <w:rsid w:val="00475DE8"/>
    <w:rsid w:val="00481C44"/>
    <w:rsid w:val="00484936"/>
    <w:rsid w:val="00485C89"/>
    <w:rsid w:val="00486BE3"/>
    <w:rsid w:val="004905E4"/>
    <w:rsid w:val="00490A89"/>
    <w:rsid w:val="00490AB4"/>
    <w:rsid w:val="00490CC8"/>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4C14"/>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3BF9"/>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167DD"/>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1E0C"/>
    <w:rsid w:val="00782954"/>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0DB0"/>
    <w:rsid w:val="008013A4"/>
    <w:rsid w:val="008027CE"/>
    <w:rsid w:val="00802F42"/>
    <w:rsid w:val="00804383"/>
    <w:rsid w:val="00804BB7"/>
    <w:rsid w:val="00804D41"/>
    <w:rsid w:val="00810257"/>
    <w:rsid w:val="008104F5"/>
    <w:rsid w:val="00811072"/>
    <w:rsid w:val="0081110E"/>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7B7D"/>
    <w:rsid w:val="0085173A"/>
    <w:rsid w:val="008603CE"/>
    <w:rsid w:val="00860D2C"/>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1F78"/>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150"/>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738"/>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0300"/>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4F59"/>
    <w:rsid w:val="00C55232"/>
    <w:rsid w:val="00C553A4"/>
    <w:rsid w:val="00C55A06"/>
    <w:rsid w:val="00C55D03"/>
    <w:rsid w:val="00C601BC"/>
    <w:rsid w:val="00C6329F"/>
    <w:rsid w:val="00C63340"/>
    <w:rsid w:val="00C63391"/>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51C4"/>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0FDB"/>
    <w:rsid w:val="00D415F7"/>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57C9"/>
    <w:rsid w:val="00E06404"/>
    <w:rsid w:val="00E11A85"/>
    <w:rsid w:val="00E12495"/>
    <w:rsid w:val="00E15CCD"/>
    <w:rsid w:val="00E202EF"/>
    <w:rsid w:val="00E210B5"/>
    <w:rsid w:val="00E2552F"/>
    <w:rsid w:val="00E25F8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6D32"/>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1A04"/>
    <w:rsid w:val="00F25BB6"/>
    <w:rsid w:val="00F26B7E"/>
    <w:rsid w:val="00F27A3B"/>
    <w:rsid w:val="00F32780"/>
    <w:rsid w:val="00F33817"/>
    <w:rsid w:val="00F33D95"/>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34A5139"/>
    <w:rsid w:val="234E7412"/>
    <w:rsid w:val="53C73A14"/>
    <w:rsid w:val="57BB4B41"/>
    <w:rsid w:val="67165480"/>
    <w:rsid w:val="769D6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BA0A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40F94B1C6234CCD9DE8525197DB4713"/>
        <w:category>
          <w:name w:val="常规"/>
          <w:gallery w:val="placeholder"/>
        </w:category>
        <w:types>
          <w:type w:val="bbPlcHdr"/>
        </w:types>
        <w:behaviors>
          <w:behavior w:val="content"/>
        </w:behaviors>
        <w:guid w:val="{56B43A26-644E-44F0-851B-B6A719AE0E64}"/>
      </w:docPartPr>
      <w:docPartBody>
        <w:p w:rsidR="00623EDF" w:rsidRDefault="00C92257">
          <w:pPr>
            <w:pStyle w:val="B40F94B1C6234CCD9DE8525197DB4713"/>
          </w:pPr>
          <w:r>
            <w:rPr>
              <w:rStyle w:val="a3"/>
              <w:rFonts w:hint="eastAsia"/>
            </w:rPr>
            <w:t>单击或点击此处输入文字。</w:t>
          </w:r>
        </w:p>
      </w:docPartBody>
    </w:docPart>
    <w:docPart>
      <w:docPartPr>
        <w:name w:val="DAAB9B9E96D74F53A3F7A4804A9AB3AA"/>
        <w:category>
          <w:name w:val="常规"/>
          <w:gallery w:val="placeholder"/>
        </w:category>
        <w:types>
          <w:type w:val="bbPlcHdr"/>
        </w:types>
        <w:behaviors>
          <w:behavior w:val="content"/>
        </w:behaviors>
        <w:guid w:val="{79EFA128-903E-44F0-97DD-5475DD3F82FA}"/>
      </w:docPartPr>
      <w:docPartBody>
        <w:p w:rsidR="00623EDF" w:rsidRDefault="00C92257">
          <w:pPr>
            <w:pStyle w:val="DAAB9B9E96D74F53A3F7A4804A9AB3AA"/>
          </w:pPr>
          <w:r>
            <w:rPr>
              <w:rStyle w:val="a3"/>
              <w:rFonts w:hint="eastAsia"/>
            </w:rPr>
            <w:t>选择一项。</w:t>
          </w:r>
        </w:p>
      </w:docPartBody>
    </w:docPart>
    <w:docPart>
      <w:docPartPr>
        <w:name w:val="51C6CC18685946328536C0FDE9EC67D5"/>
        <w:category>
          <w:name w:val="常规"/>
          <w:gallery w:val="placeholder"/>
        </w:category>
        <w:types>
          <w:type w:val="bbPlcHdr"/>
        </w:types>
        <w:behaviors>
          <w:behavior w:val="content"/>
        </w:behaviors>
        <w:guid w:val="{21C0BCB2-5B4A-43EE-8887-800ADE729A98}"/>
      </w:docPartPr>
      <w:docPartBody>
        <w:p w:rsidR="00623EDF" w:rsidRDefault="00C92257">
          <w:pPr>
            <w:pStyle w:val="51C6CC18685946328536C0FDE9EC67D5"/>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4CD" w:rsidRDefault="001124CD">
      <w:pPr>
        <w:spacing w:line="240" w:lineRule="auto"/>
      </w:pPr>
      <w:r>
        <w:separator/>
      </w:r>
    </w:p>
  </w:endnote>
  <w:endnote w:type="continuationSeparator" w:id="0">
    <w:p w:rsidR="001124CD" w:rsidRDefault="001124CD">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4CD" w:rsidRDefault="001124CD">
      <w:pPr>
        <w:spacing w:after="0"/>
      </w:pPr>
      <w:r>
        <w:separator/>
      </w:r>
    </w:p>
  </w:footnote>
  <w:footnote w:type="continuationSeparator" w:id="0">
    <w:p w:rsidR="001124CD" w:rsidRDefault="001124CD">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4B1"/>
    <w:rsid w:val="001124CD"/>
    <w:rsid w:val="00157B64"/>
    <w:rsid w:val="00490CC8"/>
    <w:rsid w:val="00623EDF"/>
    <w:rsid w:val="00781E0C"/>
    <w:rsid w:val="009B50C1"/>
    <w:rsid w:val="00C92257"/>
    <w:rsid w:val="00CF24B1"/>
    <w:rsid w:val="00D40FDB"/>
    <w:rsid w:val="00ED6D32"/>
    <w:rsid w:val="00F33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40F94B1C6234CCD9DE8525197DB4713">
    <w:name w:val="B40F94B1C6234CCD9DE8525197DB4713"/>
    <w:qFormat/>
    <w:pPr>
      <w:widowControl w:val="0"/>
      <w:spacing w:after="160" w:line="278" w:lineRule="auto"/>
    </w:pPr>
    <w:rPr>
      <w:kern w:val="2"/>
      <w:sz w:val="22"/>
      <w:szCs w:val="24"/>
      <w14:ligatures w14:val="standardContextual"/>
    </w:rPr>
  </w:style>
  <w:style w:type="paragraph" w:customStyle="1" w:styleId="DAAB9B9E96D74F53A3F7A4804A9AB3AA">
    <w:name w:val="DAAB9B9E96D74F53A3F7A4804A9AB3AA"/>
    <w:qFormat/>
    <w:pPr>
      <w:widowControl w:val="0"/>
      <w:spacing w:after="160" w:line="278" w:lineRule="auto"/>
    </w:pPr>
    <w:rPr>
      <w:kern w:val="2"/>
      <w:sz w:val="22"/>
      <w:szCs w:val="24"/>
      <w14:ligatures w14:val="standardContextual"/>
    </w:rPr>
  </w:style>
  <w:style w:type="paragraph" w:customStyle="1" w:styleId="51C6CC18685946328536C0FDE9EC67D5">
    <w:name w:val="51C6CC18685946328536C0FDE9EC67D5"/>
    <w:qFormat/>
    <w:pPr>
      <w:widowControl w:val="0"/>
      <w:spacing w:after="160" w:line="278" w:lineRule="auto"/>
    </w:pPr>
    <w:rPr>
      <w:kern w:val="2"/>
      <w:sz w:val="22"/>
      <w:szCs w:val="24"/>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40F94B1C6234CCD9DE8525197DB4713">
    <w:name w:val="B40F94B1C6234CCD9DE8525197DB4713"/>
    <w:qFormat/>
    <w:pPr>
      <w:widowControl w:val="0"/>
      <w:spacing w:after="160" w:line="278" w:lineRule="auto"/>
    </w:pPr>
    <w:rPr>
      <w:kern w:val="2"/>
      <w:sz w:val="22"/>
      <w:szCs w:val="24"/>
      <w14:ligatures w14:val="standardContextual"/>
    </w:rPr>
  </w:style>
  <w:style w:type="paragraph" w:customStyle="1" w:styleId="DAAB9B9E96D74F53A3F7A4804A9AB3AA">
    <w:name w:val="DAAB9B9E96D74F53A3F7A4804A9AB3AA"/>
    <w:qFormat/>
    <w:pPr>
      <w:widowControl w:val="0"/>
      <w:spacing w:after="160" w:line="278" w:lineRule="auto"/>
    </w:pPr>
    <w:rPr>
      <w:kern w:val="2"/>
      <w:sz w:val="22"/>
      <w:szCs w:val="24"/>
      <w14:ligatures w14:val="standardContextual"/>
    </w:rPr>
  </w:style>
  <w:style w:type="paragraph" w:customStyle="1" w:styleId="51C6CC18685946328536C0FDE9EC67D5">
    <w:name w:val="51C6CC18685946328536C0FDE9EC67D5"/>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FD7259-117F-415A-B57C-75D8C3DB4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32</TotalTime>
  <Pages>5</Pages>
  <Words>404</Words>
  <Characters>2307</Characters>
  <Application>Microsoft Office Word</Application>
  <DocSecurity>0</DocSecurity>
  <Lines>19</Lines>
  <Paragraphs>5</Paragraphs>
  <ScaleCrop>false</ScaleCrop>
  <Company>PCMI</Company>
  <LinksUpToDate>false</LinksUpToDate>
  <CharactersWithSpaces>2706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高斯婷</dc:creator>
  <dc:description>&lt;config cover="true" show_menu="true" version="1.0.0" doctype="SDKXY"&gt;_x000d_
&lt;/config&gt;</dc:description>
  <cp:lastModifiedBy>微软用户</cp:lastModifiedBy>
  <cp:revision>13</cp:revision>
  <cp:lastPrinted>2021-02-02T08:22:00Z</cp:lastPrinted>
  <dcterms:created xsi:type="dcterms:W3CDTF">2025-05-12T08:39:00Z</dcterms:created>
  <dcterms:modified xsi:type="dcterms:W3CDTF">2025-12-01T07:12:00Z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eyJoZGlkIjoiYzg0YjAxMjUyYzM1YjMxZTc4YWZlZThiYjczZWY2MGUiLCJ1c2VySWQiOiI3NTUzNjExNTIifQ==</vt:lpwstr>
  </property>
  <property fmtid="{D5CDD505-2E9C-101B-9397-08002B2CF9AE}" pid="15" name="KSOProductBuildVer">
    <vt:lpwstr>2052-12.1.0.22529</vt:lpwstr>
  </property>
  <property fmtid="{D5CDD505-2E9C-101B-9397-08002B2CF9AE}" pid="16" name="ICV">
    <vt:lpwstr>067A00E30A724A85B155BB7D61BF87AE_12</vt:lpwstr>
  </property>
</Properties>
</file>